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3F2C" w:rsidRPr="00DE3F2C" w:rsidRDefault="00DE3F2C" w:rsidP="00DE3F2C">
      <w:pPr>
        <w:jc w:val="center"/>
        <w:rPr>
          <w:rFonts w:ascii="Times New Roman" w:hAnsi="Times New Roman" w:cs="Times New Roman"/>
          <w:sz w:val="28"/>
          <w:szCs w:val="28"/>
        </w:rPr>
      </w:pPr>
      <w:r w:rsidRPr="00DE3F2C">
        <w:rPr>
          <w:rFonts w:ascii="Times New Roman" w:hAnsi="Times New Roman" w:cs="Times New Roman"/>
          <w:sz w:val="28"/>
          <w:szCs w:val="28"/>
        </w:rPr>
        <w:t xml:space="preserve">Лекция </w:t>
      </w:r>
      <w:r w:rsidR="00380865">
        <w:rPr>
          <w:rFonts w:ascii="Times New Roman" w:hAnsi="Times New Roman" w:cs="Times New Roman"/>
          <w:sz w:val="28"/>
          <w:szCs w:val="28"/>
        </w:rPr>
        <w:t>4</w:t>
      </w:r>
    </w:p>
    <w:p w:rsidR="00767B5D" w:rsidRPr="00767B5D" w:rsidRDefault="00767B5D" w:rsidP="00767B5D">
      <w:pPr>
        <w:pStyle w:val="Heading50"/>
        <w:keepNext/>
        <w:keepLines/>
        <w:numPr>
          <w:ilvl w:val="1"/>
          <w:numId w:val="5"/>
        </w:numPr>
        <w:shd w:val="clear" w:color="auto" w:fill="auto"/>
        <w:tabs>
          <w:tab w:val="left" w:pos="1317"/>
        </w:tabs>
        <w:spacing w:after="64" w:line="280" w:lineRule="exact"/>
        <w:jc w:val="center"/>
        <w:rPr>
          <w:rFonts w:ascii="Times New Roman" w:hAnsi="Times New Roman" w:cs="Times New Roman"/>
        </w:rPr>
      </w:pPr>
      <w:bookmarkStart w:id="0" w:name="bookmark17"/>
      <w:r w:rsidRPr="00767B5D">
        <w:rPr>
          <w:rFonts w:ascii="Times New Roman" w:hAnsi="Times New Roman" w:cs="Times New Roman"/>
        </w:rPr>
        <w:t>ПРОЦЕСС САМООРГАНИЗАЦИИ</w:t>
      </w:r>
      <w:bookmarkEnd w:id="0"/>
    </w:p>
    <w:p w:rsidR="00767B5D" w:rsidRPr="00767B5D" w:rsidRDefault="00767B5D" w:rsidP="00767B5D">
      <w:pPr>
        <w:spacing w:after="0"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767B5D">
        <w:rPr>
          <w:rFonts w:ascii="Times New Roman" w:hAnsi="Times New Roman" w:cs="Times New Roman"/>
          <w:sz w:val="28"/>
          <w:szCs w:val="28"/>
        </w:rPr>
        <w:t xml:space="preserve">Кроме процесса организации в самых разнообразных науках, изучающих различные явления природы и общества, очень часто приходится встречаться с </w:t>
      </w:r>
      <w:r w:rsidRPr="00767B5D">
        <w:rPr>
          <w:rStyle w:val="Bodytext2Bold"/>
          <w:rFonts w:eastAsiaTheme="minorEastAsia"/>
        </w:rPr>
        <w:t xml:space="preserve">процессом самоорганизации </w:t>
      </w:r>
      <w:r w:rsidRPr="00767B5D">
        <w:rPr>
          <w:rFonts w:ascii="Times New Roman" w:hAnsi="Times New Roman" w:cs="Times New Roman"/>
          <w:sz w:val="28"/>
          <w:szCs w:val="28"/>
        </w:rPr>
        <w:t>- появлением и развитием структур в первона</w:t>
      </w:r>
      <w:r w:rsidRPr="00767B5D">
        <w:rPr>
          <w:rFonts w:ascii="Times New Roman" w:hAnsi="Times New Roman" w:cs="Times New Roman"/>
          <w:sz w:val="28"/>
          <w:szCs w:val="28"/>
        </w:rPr>
        <w:softHyphen/>
        <w:t>чально однородной среде. В этом случае нет необходимости в трех элементах, что характерно для процесса организации. Достаточно и двух, имею</w:t>
      </w:r>
      <w:r w:rsidRPr="00767B5D">
        <w:rPr>
          <w:rStyle w:val="Bodytext20"/>
          <w:rFonts w:eastAsiaTheme="minorEastAsia"/>
        </w:rPr>
        <w:t>щ</w:t>
      </w:r>
      <w:r w:rsidRPr="00767B5D">
        <w:rPr>
          <w:rFonts w:ascii="Times New Roman" w:hAnsi="Times New Roman" w:cs="Times New Roman"/>
          <w:sz w:val="28"/>
          <w:szCs w:val="28"/>
        </w:rPr>
        <w:t>их жела</w:t>
      </w:r>
      <w:r w:rsidRPr="00767B5D">
        <w:rPr>
          <w:rFonts w:ascii="Times New Roman" w:hAnsi="Times New Roman" w:cs="Times New Roman"/>
          <w:sz w:val="28"/>
          <w:szCs w:val="28"/>
        </w:rPr>
        <w:softHyphen/>
        <w:t>ние и возможность осуществлять взаимодействие между собой.</w:t>
      </w:r>
    </w:p>
    <w:p w:rsidR="00767B5D" w:rsidRPr="00767B5D" w:rsidRDefault="00767B5D" w:rsidP="00767B5D">
      <w:pPr>
        <w:spacing w:after="0"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767B5D">
        <w:rPr>
          <w:rFonts w:ascii="Times New Roman" w:hAnsi="Times New Roman" w:cs="Times New Roman"/>
          <w:sz w:val="28"/>
          <w:szCs w:val="28"/>
        </w:rPr>
        <w:t>Самоорганизация - способность системы самостоятельно, благодаря внутренним факторам, без воздействия извне, повышать свою упорядочен</w:t>
      </w:r>
      <w:r w:rsidRPr="00767B5D">
        <w:rPr>
          <w:rFonts w:ascii="Times New Roman" w:hAnsi="Times New Roman" w:cs="Times New Roman"/>
          <w:sz w:val="28"/>
          <w:szCs w:val="28"/>
        </w:rPr>
        <w:softHyphen/>
        <w:t xml:space="preserve">ность. </w:t>
      </w:r>
      <w:proofErr w:type="spellStart"/>
      <w:r w:rsidRPr="00767B5D">
        <w:rPr>
          <w:rFonts w:ascii="Times New Roman" w:hAnsi="Times New Roman" w:cs="Times New Roman"/>
          <w:sz w:val="28"/>
          <w:szCs w:val="28"/>
        </w:rPr>
        <w:t>Самоорганизуемые</w:t>
      </w:r>
      <w:proofErr w:type="spellEnd"/>
      <w:r w:rsidRPr="00767B5D">
        <w:rPr>
          <w:rFonts w:ascii="Times New Roman" w:hAnsi="Times New Roman" w:cs="Times New Roman"/>
          <w:sz w:val="28"/>
          <w:szCs w:val="28"/>
        </w:rPr>
        <w:t xml:space="preserve"> - это процессы, совершающиеся «сами по себе» за счет взаимодействия с внешней средой, но относительно независимо от нее. В отличие от них, организационными процессами кто-то осуществляет или на</w:t>
      </w:r>
      <w:r w:rsidRPr="00767B5D">
        <w:rPr>
          <w:rFonts w:ascii="Times New Roman" w:hAnsi="Times New Roman" w:cs="Times New Roman"/>
          <w:sz w:val="28"/>
          <w:szCs w:val="28"/>
        </w:rPr>
        <w:softHyphen/>
        <w:t>правляет. Процессы самоорганизации носят целенаправленный, спонтанный, естественный характер.</w:t>
      </w:r>
    </w:p>
    <w:p w:rsidR="00767B5D" w:rsidRPr="00767B5D" w:rsidRDefault="00767B5D" w:rsidP="00767B5D">
      <w:pPr>
        <w:spacing w:after="0"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767B5D">
        <w:rPr>
          <w:rStyle w:val="Bodytext2Italic"/>
          <w:rFonts w:eastAsiaTheme="minorEastAsia"/>
        </w:rPr>
        <w:t>А. Пригожин</w:t>
      </w:r>
      <w:r w:rsidRPr="00767B5D">
        <w:rPr>
          <w:rFonts w:ascii="Times New Roman" w:hAnsi="Times New Roman" w:cs="Times New Roman"/>
          <w:sz w:val="28"/>
          <w:szCs w:val="28"/>
        </w:rPr>
        <w:t xml:space="preserve"> одним из первых установил, что «системы, предоставлен</w:t>
      </w:r>
      <w:r w:rsidRPr="00767B5D">
        <w:rPr>
          <w:rFonts w:ascii="Times New Roman" w:hAnsi="Times New Roman" w:cs="Times New Roman"/>
          <w:sz w:val="28"/>
          <w:szCs w:val="28"/>
        </w:rPr>
        <w:softHyphen/>
        <w:t xml:space="preserve">ные сами себе, могут уменьшать энтропию вопреки всем ранее известным представлениям» [34]. Этот эффект был назван «порядком из хаоса». Наиболее явные проявления такого эффекта, сначала в естественных науках, а затем в экономических и социальных связаны с </w:t>
      </w:r>
      <w:proofErr w:type="spellStart"/>
      <w:r w:rsidRPr="00767B5D">
        <w:rPr>
          <w:rFonts w:ascii="Times New Roman" w:hAnsi="Times New Roman" w:cs="Times New Roman"/>
          <w:sz w:val="28"/>
          <w:szCs w:val="28"/>
        </w:rPr>
        <w:t>самоорганизующими</w:t>
      </w:r>
      <w:proofErr w:type="spellEnd"/>
      <w:r w:rsidRPr="00767B5D">
        <w:rPr>
          <w:rFonts w:ascii="Times New Roman" w:hAnsi="Times New Roman" w:cs="Times New Roman"/>
          <w:sz w:val="28"/>
          <w:szCs w:val="28"/>
        </w:rPr>
        <w:t xml:space="preserve"> тенденциями. Ха</w:t>
      </w:r>
      <w:r w:rsidRPr="00767B5D">
        <w:rPr>
          <w:rFonts w:ascii="Times New Roman" w:hAnsi="Times New Roman" w:cs="Times New Roman"/>
          <w:sz w:val="28"/>
          <w:szCs w:val="28"/>
        </w:rPr>
        <w:softHyphen/>
        <w:t xml:space="preserve">рактерным условием </w:t>
      </w:r>
      <w:proofErr w:type="spellStart"/>
      <w:r w:rsidRPr="00767B5D">
        <w:rPr>
          <w:rFonts w:ascii="Times New Roman" w:hAnsi="Times New Roman" w:cs="Times New Roman"/>
          <w:sz w:val="28"/>
          <w:szCs w:val="28"/>
        </w:rPr>
        <w:t>самоорганизующего</w:t>
      </w:r>
      <w:proofErr w:type="spellEnd"/>
      <w:r w:rsidRPr="00767B5D">
        <w:rPr>
          <w:rFonts w:ascii="Times New Roman" w:hAnsi="Times New Roman" w:cs="Times New Roman"/>
          <w:sz w:val="28"/>
          <w:szCs w:val="28"/>
        </w:rPr>
        <w:t xml:space="preserve"> поведения является свойство </w:t>
      </w:r>
      <w:r w:rsidRPr="00767B5D">
        <w:rPr>
          <w:rStyle w:val="Bodytext2Bold"/>
          <w:rFonts w:eastAsiaTheme="minorEastAsia"/>
        </w:rPr>
        <w:t>авто</w:t>
      </w:r>
      <w:r w:rsidRPr="00767B5D">
        <w:rPr>
          <w:rFonts w:ascii="Times New Roman" w:hAnsi="Times New Roman" w:cs="Times New Roman"/>
          <w:sz w:val="28"/>
          <w:szCs w:val="28"/>
        </w:rPr>
        <w:softHyphen/>
      </w:r>
      <w:r w:rsidRPr="00767B5D">
        <w:rPr>
          <w:rStyle w:val="Bodytext2Bold"/>
          <w:rFonts w:eastAsiaTheme="minorEastAsia"/>
        </w:rPr>
        <w:t>номности</w:t>
      </w:r>
      <w:r w:rsidRPr="00767B5D">
        <w:rPr>
          <w:rFonts w:ascii="Times New Roman" w:hAnsi="Times New Roman" w:cs="Times New Roman"/>
          <w:sz w:val="28"/>
          <w:szCs w:val="28"/>
        </w:rPr>
        <w:t>, означающее, что реакции системы определяются главным образом ее структурой, внутренними связями, а не внешними силами и сигналами.</w:t>
      </w:r>
    </w:p>
    <w:p w:rsidR="00767B5D" w:rsidRPr="00767B5D" w:rsidRDefault="00767B5D" w:rsidP="00767B5D">
      <w:pPr>
        <w:spacing w:after="0"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767B5D">
        <w:rPr>
          <w:rFonts w:ascii="Times New Roman" w:hAnsi="Times New Roman" w:cs="Times New Roman"/>
          <w:sz w:val="28"/>
          <w:szCs w:val="28"/>
        </w:rPr>
        <w:t xml:space="preserve">В отношении самоорганизации </w:t>
      </w:r>
      <w:r w:rsidRPr="00767B5D">
        <w:rPr>
          <w:rStyle w:val="Bodytext2Italic"/>
          <w:rFonts w:eastAsiaTheme="minorEastAsia"/>
        </w:rPr>
        <w:t xml:space="preserve">Г. </w:t>
      </w:r>
      <w:proofErr w:type="spellStart"/>
      <w:r w:rsidRPr="00767B5D">
        <w:rPr>
          <w:rStyle w:val="Bodytext2Italic"/>
          <w:rFonts w:eastAsiaTheme="minorEastAsia"/>
        </w:rPr>
        <w:t>Хакен</w:t>
      </w:r>
      <w:proofErr w:type="spellEnd"/>
      <w:r w:rsidRPr="00767B5D">
        <w:rPr>
          <w:rFonts w:ascii="Times New Roman" w:hAnsi="Times New Roman" w:cs="Times New Roman"/>
          <w:sz w:val="28"/>
          <w:szCs w:val="28"/>
        </w:rPr>
        <w:t xml:space="preserve"> писал: «Мы называем систему самоорганизующейся, если она без специфического воздействия извне обретает какую-то пространственную, временную функциональную структуру. Под спе</w:t>
      </w:r>
      <w:r w:rsidRPr="00767B5D">
        <w:rPr>
          <w:rFonts w:ascii="Times New Roman" w:hAnsi="Times New Roman" w:cs="Times New Roman"/>
          <w:sz w:val="28"/>
          <w:szCs w:val="28"/>
        </w:rPr>
        <w:softHyphen/>
        <w:t>цифическим воздействием мы понимаем такое, которое навязывает системе структуру или функционирование» [51].</w:t>
      </w:r>
    </w:p>
    <w:p w:rsidR="00767B5D" w:rsidRPr="00767B5D" w:rsidRDefault="00767B5D" w:rsidP="00767B5D">
      <w:pPr>
        <w:spacing w:after="0"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767B5D">
        <w:rPr>
          <w:rFonts w:ascii="Times New Roman" w:hAnsi="Times New Roman" w:cs="Times New Roman"/>
          <w:sz w:val="28"/>
          <w:szCs w:val="28"/>
        </w:rPr>
        <w:t>Механизм действия самоорганизующейся системы в благоприятных ус</w:t>
      </w:r>
      <w:r w:rsidRPr="00767B5D">
        <w:rPr>
          <w:rFonts w:ascii="Times New Roman" w:hAnsi="Times New Roman" w:cs="Times New Roman"/>
          <w:sz w:val="28"/>
          <w:szCs w:val="28"/>
        </w:rPr>
        <w:softHyphen/>
        <w:t>ловиях как бы замыкает выход с входом, отрезая ее от внешней среды, смеши</w:t>
      </w:r>
      <w:r w:rsidRPr="00767B5D">
        <w:rPr>
          <w:rFonts w:ascii="Times New Roman" w:hAnsi="Times New Roman" w:cs="Times New Roman"/>
          <w:sz w:val="28"/>
          <w:szCs w:val="28"/>
        </w:rPr>
        <w:softHyphen/>
        <w:t xml:space="preserve">вая причину и следствие. </w:t>
      </w:r>
      <w:r w:rsidRPr="00767B5D">
        <w:rPr>
          <w:rStyle w:val="Bodytext2Italic"/>
          <w:rFonts w:eastAsiaTheme="minorEastAsia"/>
        </w:rPr>
        <w:t>Н. Моисеев</w:t>
      </w:r>
      <w:r w:rsidRPr="00767B5D">
        <w:rPr>
          <w:rFonts w:ascii="Times New Roman" w:hAnsi="Times New Roman" w:cs="Times New Roman"/>
          <w:sz w:val="28"/>
          <w:szCs w:val="28"/>
        </w:rPr>
        <w:t xml:space="preserve"> предполагает, что в эволюции самоорга</w:t>
      </w:r>
      <w:r w:rsidRPr="00767B5D">
        <w:rPr>
          <w:rFonts w:ascii="Times New Roman" w:hAnsi="Times New Roman" w:cs="Times New Roman"/>
          <w:sz w:val="28"/>
          <w:szCs w:val="28"/>
        </w:rPr>
        <w:softHyphen/>
        <w:t>низующихся систем отрицательные обратные связи сохраняют гомеостазис (со</w:t>
      </w:r>
      <w:r w:rsidRPr="00767B5D">
        <w:rPr>
          <w:rFonts w:ascii="Times New Roman" w:hAnsi="Times New Roman" w:cs="Times New Roman"/>
          <w:sz w:val="28"/>
          <w:szCs w:val="28"/>
        </w:rPr>
        <w:softHyphen/>
        <w:t>стояние динамического равновесия), а положительные обратные связи способ</w:t>
      </w:r>
      <w:r w:rsidRPr="00767B5D">
        <w:rPr>
          <w:rFonts w:ascii="Times New Roman" w:hAnsi="Times New Roman" w:cs="Times New Roman"/>
          <w:sz w:val="28"/>
          <w:szCs w:val="28"/>
        </w:rPr>
        <w:softHyphen/>
        <w:t>ствуют поддержанию нужного уровня изменчивости и потреблению внешней энергии. Он называет эти две противоречивые тенденции важнейшими харак</w:t>
      </w:r>
      <w:r w:rsidRPr="00767B5D">
        <w:rPr>
          <w:rFonts w:ascii="Times New Roman" w:hAnsi="Times New Roman" w:cs="Times New Roman"/>
          <w:sz w:val="28"/>
          <w:szCs w:val="28"/>
        </w:rPr>
        <w:softHyphen/>
        <w:t>теристиками мирового процесса самоорганизации. Постоянный компромисс между ними реализуется структурными изменениями, усилением неравновесия и выходом на новый диапазон гомеостазиса.</w:t>
      </w:r>
    </w:p>
    <w:p w:rsidR="00767B5D" w:rsidRPr="00767B5D" w:rsidRDefault="00767B5D" w:rsidP="00767B5D">
      <w:pPr>
        <w:spacing w:after="0"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767B5D">
        <w:rPr>
          <w:rFonts w:ascii="Times New Roman" w:hAnsi="Times New Roman" w:cs="Times New Roman"/>
          <w:sz w:val="28"/>
          <w:szCs w:val="28"/>
        </w:rPr>
        <w:t xml:space="preserve">По </w:t>
      </w:r>
      <w:r w:rsidRPr="00767B5D">
        <w:rPr>
          <w:rStyle w:val="Bodytext2Italic"/>
          <w:rFonts w:eastAsiaTheme="minorEastAsia"/>
        </w:rPr>
        <w:t>А. Богданову</w:t>
      </w:r>
      <w:r w:rsidRPr="00767B5D">
        <w:rPr>
          <w:rFonts w:ascii="Times New Roman" w:hAnsi="Times New Roman" w:cs="Times New Roman"/>
          <w:sz w:val="28"/>
          <w:szCs w:val="28"/>
        </w:rPr>
        <w:t xml:space="preserve"> «самоорганизация человечества есть борьба с его внут</w:t>
      </w:r>
      <w:r w:rsidRPr="00767B5D">
        <w:rPr>
          <w:rFonts w:ascii="Times New Roman" w:hAnsi="Times New Roman" w:cs="Times New Roman"/>
          <w:sz w:val="28"/>
          <w:szCs w:val="28"/>
        </w:rPr>
        <w:softHyphen/>
        <w:t xml:space="preserve">ренней стихийностью, биологической и социальною; в ней орудия не менее </w:t>
      </w:r>
      <w:r w:rsidRPr="00767B5D">
        <w:rPr>
          <w:rFonts w:ascii="Times New Roman" w:hAnsi="Times New Roman" w:cs="Times New Roman"/>
          <w:sz w:val="28"/>
          <w:szCs w:val="28"/>
        </w:rPr>
        <w:lastRenderedPageBreak/>
        <w:t>не</w:t>
      </w:r>
      <w:r w:rsidRPr="00767B5D">
        <w:rPr>
          <w:rFonts w:ascii="Times New Roman" w:hAnsi="Times New Roman" w:cs="Times New Roman"/>
          <w:sz w:val="28"/>
          <w:szCs w:val="28"/>
        </w:rPr>
        <w:softHyphen/>
        <w:t>обходимы для него, чем в борьбе со внешней природою - орудия организации»</w:t>
      </w:r>
    </w:p>
    <w:p w:rsidR="00767B5D" w:rsidRPr="00767B5D" w:rsidRDefault="00767B5D" w:rsidP="00767B5D">
      <w:pPr>
        <w:spacing w:after="0" w:line="322" w:lineRule="exact"/>
        <w:rPr>
          <w:rFonts w:ascii="Times New Roman" w:hAnsi="Times New Roman" w:cs="Times New Roman"/>
          <w:sz w:val="28"/>
          <w:szCs w:val="28"/>
        </w:rPr>
      </w:pPr>
      <w:r w:rsidRPr="00767B5D">
        <w:rPr>
          <w:rFonts w:ascii="Times New Roman" w:hAnsi="Times New Roman" w:cs="Times New Roman"/>
          <w:sz w:val="28"/>
          <w:szCs w:val="28"/>
        </w:rPr>
        <w:t>[7].</w:t>
      </w:r>
    </w:p>
    <w:p w:rsidR="00767B5D" w:rsidRPr="00767B5D" w:rsidRDefault="00767B5D" w:rsidP="00767B5D">
      <w:pPr>
        <w:spacing w:after="0"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767B5D">
        <w:rPr>
          <w:rFonts w:ascii="Times New Roman" w:hAnsi="Times New Roman" w:cs="Times New Roman"/>
          <w:sz w:val="28"/>
          <w:szCs w:val="28"/>
        </w:rPr>
        <w:t xml:space="preserve">Первым орудием является </w:t>
      </w:r>
      <w:r w:rsidRPr="00767B5D">
        <w:rPr>
          <w:rStyle w:val="Bodytext2Bold"/>
          <w:rFonts w:eastAsiaTheme="minorEastAsia"/>
        </w:rPr>
        <w:t>слово</w:t>
      </w:r>
      <w:r w:rsidRPr="00767B5D">
        <w:rPr>
          <w:rFonts w:ascii="Times New Roman" w:hAnsi="Times New Roman" w:cs="Times New Roman"/>
          <w:sz w:val="28"/>
          <w:szCs w:val="28"/>
        </w:rPr>
        <w:t>. Посредством слова организуется всякое сознательное сотрудничество людей: призыв к работе, в виде просьбы или при</w:t>
      </w:r>
      <w:r w:rsidRPr="00767B5D">
        <w:rPr>
          <w:rFonts w:ascii="Times New Roman" w:hAnsi="Times New Roman" w:cs="Times New Roman"/>
          <w:sz w:val="28"/>
          <w:szCs w:val="28"/>
        </w:rPr>
        <w:softHyphen/>
        <w:t>казания объединяющий сотрудников; распределение между ними роли в труде; указание последовательности и связи их действий, ободрение к работе, концен</w:t>
      </w:r>
      <w:r w:rsidRPr="00767B5D">
        <w:rPr>
          <w:rFonts w:ascii="Times New Roman" w:hAnsi="Times New Roman" w:cs="Times New Roman"/>
          <w:sz w:val="28"/>
          <w:szCs w:val="28"/>
        </w:rPr>
        <w:softHyphen/>
        <w:t>трирующее их силы.</w:t>
      </w:r>
    </w:p>
    <w:p w:rsidR="00767B5D" w:rsidRPr="00767B5D" w:rsidRDefault="00767B5D" w:rsidP="00767B5D">
      <w:pPr>
        <w:spacing w:after="0"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767B5D">
        <w:rPr>
          <w:rFonts w:ascii="Times New Roman" w:hAnsi="Times New Roman" w:cs="Times New Roman"/>
          <w:sz w:val="28"/>
          <w:szCs w:val="28"/>
        </w:rPr>
        <w:t xml:space="preserve">Другое орудие, более сложное и тонкое, это - </w:t>
      </w:r>
      <w:r w:rsidRPr="00767B5D">
        <w:rPr>
          <w:rStyle w:val="Bodytext2Bold"/>
          <w:rFonts w:eastAsiaTheme="minorEastAsia"/>
        </w:rPr>
        <w:t>идея</w:t>
      </w:r>
      <w:r w:rsidRPr="00767B5D">
        <w:rPr>
          <w:rFonts w:ascii="Times New Roman" w:hAnsi="Times New Roman" w:cs="Times New Roman"/>
          <w:sz w:val="28"/>
          <w:szCs w:val="28"/>
        </w:rPr>
        <w:t>. Идея всегда является организационной схемой, выступает ли в виде технического правила, или науч</w:t>
      </w:r>
      <w:r w:rsidRPr="00767B5D">
        <w:rPr>
          <w:rFonts w:ascii="Times New Roman" w:hAnsi="Times New Roman" w:cs="Times New Roman"/>
          <w:sz w:val="28"/>
          <w:szCs w:val="28"/>
        </w:rPr>
        <w:softHyphen/>
        <w:t xml:space="preserve">ного знания, или художественной концепции, выражена ли словами, или иными знаками, или образами искусства. Идея </w:t>
      </w:r>
      <w:r w:rsidRPr="00767B5D">
        <w:rPr>
          <w:rStyle w:val="Bodytext2Italic"/>
          <w:rFonts w:eastAsiaTheme="minorEastAsia"/>
        </w:rPr>
        <w:t>техническая</w:t>
      </w:r>
      <w:r w:rsidRPr="00767B5D">
        <w:rPr>
          <w:rFonts w:ascii="Times New Roman" w:hAnsi="Times New Roman" w:cs="Times New Roman"/>
          <w:sz w:val="28"/>
          <w:szCs w:val="28"/>
        </w:rPr>
        <w:t xml:space="preserve"> прямо и очевидно коорди</w:t>
      </w:r>
      <w:r w:rsidRPr="00767B5D">
        <w:rPr>
          <w:rFonts w:ascii="Times New Roman" w:hAnsi="Times New Roman" w:cs="Times New Roman"/>
          <w:sz w:val="28"/>
          <w:szCs w:val="28"/>
        </w:rPr>
        <w:softHyphen/>
        <w:t xml:space="preserve">нирует трудовые усилия людей; </w:t>
      </w:r>
      <w:r w:rsidRPr="00767B5D">
        <w:rPr>
          <w:rStyle w:val="Bodytext2Italic"/>
          <w:rFonts w:eastAsiaTheme="minorEastAsia"/>
        </w:rPr>
        <w:t>научная -</w:t>
      </w:r>
      <w:r w:rsidRPr="00767B5D">
        <w:rPr>
          <w:rFonts w:ascii="Times New Roman" w:hAnsi="Times New Roman" w:cs="Times New Roman"/>
          <w:sz w:val="28"/>
          <w:szCs w:val="28"/>
        </w:rPr>
        <w:t xml:space="preserve"> делает то же самое лишь более кос</w:t>
      </w:r>
      <w:r w:rsidRPr="00767B5D">
        <w:rPr>
          <w:rFonts w:ascii="Times New Roman" w:hAnsi="Times New Roman" w:cs="Times New Roman"/>
          <w:sz w:val="28"/>
          <w:szCs w:val="28"/>
        </w:rPr>
        <w:softHyphen/>
        <w:t xml:space="preserve">венно и в более широком масштабе, как орудие высшего порядка, чему яркая иллюстрация - научная техника нашей эпохи; идея </w:t>
      </w:r>
      <w:r w:rsidRPr="00767B5D">
        <w:rPr>
          <w:rStyle w:val="Bodytext2Italic"/>
          <w:rFonts w:eastAsiaTheme="minorEastAsia"/>
        </w:rPr>
        <w:t>художественная</w:t>
      </w:r>
      <w:r w:rsidRPr="00767B5D">
        <w:rPr>
          <w:rFonts w:ascii="Times New Roman" w:hAnsi="Times New Roman" w:cs="Times New Roman"/>
          <w:sz w:val="28"/>
          <w:szCs w:val="28"/>
        </w:rPr>
        <w:t xml:space="preserve"> служит живым средством сплочения коллектива в единстве восприятия, чувства, на</w:t>
      </w:r>
      <w:r w:rsidRPr="00767B5D">
        <w:rPr>
          <w:rFonts w:ascii="Times New Roman" w:hAnsi="Times New Roman" w:cs="Times New Roman"/>
          <w:sz w:val="28"/>
          <w:szCs w:val="28"/>
        </w:rPr>
        <w:softHyphen/>
        <w:t>строения, - воспитывает единицу для ее жизни в обществе, подготовляя орга</w:t>
      </w:r>
      <w:r w:rsidRPr="00767B5D">
        <w:rPr>
          <w:rFonts w:ascii="Times New Roman" w:hAnsi="Times New Roman" w:cs="Times New Roman"/>
          <w:sz w:val="28"/>
          <w:szCs w:val="28"/>
        </w:rPr>
        <w:softHyphen/>
        <w:t>низационные элементы коллектива, вводя их в его внутренний строй.</w:t>
      </w:r>
    </w:p>
    <w:p w:rsidR="00767B5D" w:rsidRPr="00767B5D" w:rsidRDefault="00767B5D" w:rsidP="00767B5D">
      <w:pPr>
        <w:spacing w:after="0"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767B5D">
        <w:rPr>
          <w:rFonts w:ascii="Times New Roman" w:hAnsi="Times New Roman" w:cs="Times New Roman"/>
          <w:sz w:val="28"/>
          <w:szCs w:val="28"/>
        </w:rPr>
        <w:t xml:space="preserve">Третье орудие - </w:t>
      </w:r>
      <w:r w:rsidRPr="00767B5D">
        <w:rPr>
          <w:rStyle w:val="Bodytext2Bold"/>
          <w:rFonts w:eastAsiaTheme="minorEastAsia"/>
        </w:rPr>
        <w:t>социальные нормы</w:t>
      </w:r>
      <w:r w:rsidRPr="00767B5D">
        <w:rPr>
          <w:rFonts w:ascii="Times New Roman" w:hAnsi="Times New Roman" w:cs="Times New Roman"/>
          <w:sz w:val="28"/>
          <w:szCs w:val="28"/>
        </w:rPr>
        <w:t>. Все они - обычай, право, мораль, приличия - устанавливают и оформляют отношения людей в коллективе, за</w:t>
      </w:r>
      <w:r w:rsidRPr="00767B5D">
        <w:rPr>
          <w:rFonts w:ascii="Times New Roman" w:hAnsi="Times New Roman" w:cs="Times New Roman"/>
          <w:sz w:val="28"/>
          <w:szCs w:val="28"/>
        </w:rPr>
        <w:softHyphen/>
        <w:t>крепляют их связи.</w:t>
      </w:r>
    </w:p>
    <w:p w:rsidR="00767B5D" w:rsidRPr="00767B5D" w:rsidRDefault="00767B5D" w:rsidP="00767B5D">
      <w:pPr>
        <w:spacing w:after="416"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767B5D">
        <w:rPr>
          <w:rFonts w:ascii="Times New Roman" w:hAnsi="Times New Roman" w:cs="Times New Roman"/>
          <w:sz w:val="28"/>
          <w:szCs w:val="28"/>
        </w:rPr>
        <w:t>Самоорганизация может рассматриваться как процесс и как явление. Как процесс самоорганизация заключается в формировании, поддержании или лик</w:t>
      </w:r>
      <w:r w:rsidRPr="00767B5D">
        <w:rPr>
          <w:rFonts w:ascii="Times New Roman" w:hAnsi="Times New Roman" w:cs="Times New Roman"/>
          <w:sz w:val="28"/>
          <w:szCs w:val="28"/>
        </w:rPr>
        <w:softHyphen/>
        <w:t>видации совокупности действий, ведущих к созданию устойчивых связей и от</w:t>
      </w:r>
      <w:r w:rsidRPr="00767B5D">
        <w:rPr>
          <w:rFonts w:ascii="Times New Roman" w:hAnsi="Times New Roman" w:cs="Times New Roman"/>
          <w:sz w:val="28"/>
          <w:szCs w:val="28"/>
        </w:rPr>
        <w:softHyphen/>
        <w:t>ношений в системе на основе свободного выбора правил и процедур. Как явле</w:t>
      </w:r>
      <w:r w:rsidRPr="00767B5D">
        <w:rPr>
          <w:rFonts w:ascii="Times New Roman" w:hAnsi="Times New Roman" w:cs="Times New Roman"/>
          <w:sz w:val="28"/>
          <w:szCs w:val="28"/>
        </w:rPr>
        <w:softHyphen/>
        <w:t>ние самоорганизация представляет собой набор элементов, служащих для реа</w:t>
      </w:r>
      <w:r w:rsidRPr="00767B5D">
        <w:rPr>
          <w:rFonts w:ascii="Times New Roman" w:hAnsi="Times New Roman" w:cs="Times New Roman"/>
          <w:sz w:val="28"/>
          <w:szCs w:val="28"/>
        </w:rPr>
        <w:softHyphen/>
        <w:t>лизации программы или цели. В зависимости от объекта выделяют техниче</w:t>
      </w:r>
      <w:r w:rsidRPr="00767B5D">
        <w:rPr>
          <w:rFonts w:ascii="Times New Roman" w:hAnsi="Times New Roman" w:cs="Times New Roman"/>
          <w:sz w:val="28"/>
          <w:szCs w:val="28"/>
        </w:rPr>
        <w:softHyphen/>
        <w:t>скую, биологическую и социальную самоорганизацию [39, с. 81] (рис. 2.3).</w:t>
      </w:r>
    </w:p>
    <w:p w:rsidR="00767B5D" w:rsidRPr="00767B5D" w:rsidRDefault="00767B5D" w:rsidP="00767B5D">
      <w:pPr>
        <w:framePr w:h="2352" w:wrap="notBeside" w:vAnchor="text" w:hAnchor="text" w:xAlign="center" w:y="1"/>
        <w:jc w:val="center"/>
        <w:rPr>
          <w:rFonts w:ascii="Times New Roman" w:hAnsi="Times New Roman" w:cs="Times New Roman"/>
          <w:sz w:val="28"/>
          <w:szCs w:val="28"/>
        </w:rPr>
      </w:pPr>
      <w:r w:rsidRPr="00767B5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0A7DE4D" wp14:editId="03080F6F">
            <wp:extent cx="4581525" cy="1495425"/>
            <wp:effectExtent l="0" t="0" r="9525" b="9525"/>
            <wp:docPr id="51" name="Рисунок 3" descr="C:\Users\Admin\AppData\Local\Temp\FineReader12.00\media\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AppData\Local\Temp\FineReader12.00\media\image3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1525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7B5D" w:rsidRPr="00767B5D" w:rsidRDefault="00767B5D" w:rsidP="00767B5D">
      <w:pPr>
        <w:pStyle w:val="Picturecaption0"/>
        <w:framePr w:h="2352" w:wrap="notBeside" w:vAnchor="text" w:hAnchor="text" w:xAlign="center" w:y="1"/>
        <w:shd w:val="clear" w:color="auto" w:fill="auto"/>
        <w:spacing w:line="220" w:lineRule="exact"/>
        <w:rPr>
          <w:rFonts w:ascii="Times New Roman" w:hAnsi="Times New Roman" w:cs="Times New Roman"/>
          <w:sz w:val="28"/>
          <w:szCs w:val="28"/>
        </w:rPr>
      </w:pPr>
      <w:r w:rsidRPr="00767B5D">
        <w:rPr>
          <w:rStyle w:val="PicturecaptionBold"/>
          <w:rFonts w:ascii="Times New Roman" w:hAnsi="Times New Roman" w:cs="Times New Roman"/>
          <w:sz w:val="28"/>
          <w:szCs w:val="28"/>
        </w:rPr>
        <w:t xml:space="preserve">Рис. 2.3. </w:t>
      </w:r>
      <w:r w:rsidRPr="00767B5D">
        <w:rPr>
          <w:rFonts w:ascii="Times New Roman" w:hAnsi="Times New Roman" w:cs="Times New Roman"/>
          <w:sz w:val="28"/>
          <w:szCs w:val="28"/>
        </w:rPr>
        <w:t>Направления самоорганизации</w:t>
      </w:r>
    </w:p>
    <w:p w:rsidR="00767B5D" w:rsidRPr="00767B5D" w:rsidRDefault="00767B5D" w:rsidP="00767B5D">
      <w:pPr>
        <w:rPr>
          <w:rFonts w:ascii="Times New Roman" w:hAnsi="Times New Roman" w:cs="Times New Roman"/>
          <w:sz w:val="28"/>
          <w:szCs w:val="28"/>
        </w:rPr>
      </w:pPr>
    </w:p>
    <w:p w:rsidR="00767B5D" w:rsidRPr="00767B5D" w:rsidRDefault="00767B5D" w:rsidP="00767B5D">
      <w:pPr>
        <w:spacing w:before="300" w:after="0"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767B5D">
        <w:rPr>
          <w:rStyle w:val="Bodytext2Italic"/>
          <w:rFonts w:eastAsiaTheme="minorEastAsia"/>
        </w:rPr>
        <w:t>Техническая самоорганизация</w:t>
      </w:r>
      <w:r w:rsidRPr="00767B5D">
        <w:rPr>
          <w:rFonts w:ascii="Times New Roman" w:hAnsi="Times New Roman" w:cs="Times New Roman"/>
          <w:sz w:val="28"/>
          <w:szCs w:val="28"/>
        </w:rPr>
        <w:t xml:space="preserve"> как процесс представляет собой автомати</w:t>
      </w:r>
      <w:r w:rsidRPr="00767B5D">
        <w:rPr>
          <w:rFonts w:ascii="Times New Roman" w:hAnsi="Times New Roman" w:cs="Times New Roman"/>
          <w:sz w:val="28"/>
          <w:szCs w:val="28"/>
        </w:rPr>
        <w:softHyphen/>
        <w:t>ческую смену программы действия при изменении свойств управляемого объ</w:t>
      </w:r>
      <w:r w:rsidRPr="00767B5D">
        <w:rPr>
          <w:rFonts w:ascii="Times New Roman" w:hAnsi="Times New Roman" w:cs="Times New Roman"/>
          <w:sz w:val="28"/>
          <w:szCs w:val="28"/>
        </w:rPr>
        <w:softHyphen/>
        <w:t xml:space="preserve">екта, цели управления или параметров окружающей среды </w:t>
      </w:r>
      <w:r w:rsidRPr="00767B5D">
        <w:rPr>
          <w:rFonts w:ascii="Times New Roman" w:hAnsi="Times New Roman" w:cs="Times New Roman"/>
          <w:sz w:val="28"/>
          <w:szCs w:val="28"/>
        </w:rPr>
        <w:lastRenderedPageBreak/>
        <w:t>(например, система самонаведения ракет, самонастройка программных ресурсов современных вы</w:t>
      </w:r>
      <w:r w:rsidRPr="00767B5D">
        <w:rPr>
          <w:rFonts w:ascii="Times New Roman" w:hAnsi="Times New Roman" w:cs="Times New Roman"/>
          <w:sz w:val="28"/>
          <w:szCs w:val="28"/>
        </w:rPr>
        <w:softHyphen/>
        <w:t>числительных систем). Техническая самоорганизация как явление - это набор альтернативных интеллектуальных адаптивных систем, обеспечивающих за</w:t>
      </w:r>
      <w:r w:rsidRPr="00767B5D">
        <w:rPr>
          <w:rFonts w:ascii="Times New Roman" w:hAnsi="Times New Roman" w:cs="Times New Roman"/>
          <w:sz w:val="28"/>
          <w:szCs w:val="28"/>
        </w:rPr>
        <w:softHyphen/>
        <w:t xml:space="preserve">данную работоспособность вне зависимости </w:t>
      </w:r>
      <w:proofErr w:type="gramStart"/>
      <w:r w:rsidRPr="00767B5D">
        <w:rPr>
          <w:rFonts w:ascii="Times New Roman" w:hAnsi="Times New Roman" w:cs="Times New Roman"/>
          <w:sz w:val="28"/>
          <w:szCs w:val="28"/>
        </w:rPr>
        <w:t>о условий</w:t>
      </w:r>
      <w:proofErr w:type="gramEnd"/>
      <w:r w:rsidRPr="00767B5D">
        <w:rPr>
          <w:rFonts w:ascii="Times New Roman" w:hAnsi="Times New Roman" w:cs="Times New Roman"/>
          <w:sz w:val="28"/>
          <w:szCs w:val="28"/>
        </w:rPr>
        <w:t xml:space="preserve"> функционирования (на</w:t>
      </w:r>
      <w:r w:rsidRPr="00767B5D">
        <w:rPr>
          <w:rFonts w:ascii="Times New Roman" w:hAnsi="Times New Roman" w:cs="Times New Roman"/>
          <w:sz w:val="28"/>
          <w:szCs w:val="28"/>
        </w:rPr>
        <w:softHyphen/>
        <w:t>пример, набор дублирующих устройств средств связи, пожаротушения и др.) Такая самоорганизация происходит в случае выхода из строя какого-лидо уст</w:t>
      </w:r>
      <w:r w:rsidRPr="00767B5D">
        <w:rPr>
          <w:rFonts w:ascii="Times New Roman" w:hAnsi="Times New Roman" w:cs="Times New Roman"/>
          <w:sz w:val="28"/>
          <w:szCs w:val="28"/>
        </w:rPr>
        <w:softHyphen/>
        <w:t>ройства. Тогда на смену ему подключается другое дублирующее устройство или новая схема взаимодействия элементов.</w:t>
      </w:r>
    </w:p>
    <w:p w:rsidR="00767B5D" w:rsidRPr="00767B5D" w:rsidRDefault="00767B5D" w:rsidP="00767B5D">
      <w:pPr>
        <w:spacing w:after="0"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767B5D">
        <w:rPr>
          <w:rStyle w:val="Bodytext2Italic"/>
          <w:rFonts w:eastAsiaTheme="minorEastAsia"/>
        </w:rPr>
        <w:t>Биологическая самоорганизация</w:t>
      </w:r>
      <w:r w:rsidRPr="00767B5D">
        <w:rPr>
          <w:rFonts w:ascii="Times New Roman" w:hAnsi="Times New Roman" w:cs="Times New Roman"/>
          <w:sz w:val="28"/>
          <w:szCs w:val="28"/>
        </w:rPr>
        <w:t xml:space="preserve"> как процесс представляет собой дейст</w:t>
      </w:r>
      <w:r w:rsidRPr="00767B5D">
        <w:rPr>
          <w:rFonts w:ascii="Times New Roman" w:hAnsi="Times New Roman" w:cs="Times New Roman"/>
          <w:sz w:val="28"/>
          <w:szCs w:val="28"/>
        </w:rPr>
        <w:softHyphen/>
        <w:t>вия, основанные на генетической программе сохранения вида, и призвана обес</w:t>
      </w:r>
      <w:r w:rsidRPr="00767B5D">
        <w:rPr>
          <w:rFonts w:ascii="Times New Roman" w:hAnsi="Times New Roman" w:cs="Times New Roman"/>
          <w:sz w:val="28"/>
          <w:szCs w:val="28"/>
        </w:rPr>
        <w:softHyphen/>
        <w:t>печить соматическое (телесное) построение объекта. Как явление биологиче</w:t>
      </w:r>
      <w:r w:rsidRPr="00767B5D">
        <w:rPr>
          <w:rFonts w:ascii="Times New Roman" w:hAnsi="Times New Roman" w:cs="Times New Roman"/>
          <w:sz w:val="28"/>
          <w:szCs w:val="28"/>
        </w:rPr>
        <w:softHyphen/>
        <w:t>ская самоорганизация - это конкретные изменения в живой природе (мутации) для приспособления к конкретным условиям существования.</w:t>
      </w:r>
    </w:p>
    <w:p w:rsidR="00767B5D" w:rsidRPr="00767B5D" w:rsidRDefault="00767B5D" w:rsidP="00767B5D">
      <w:pPr>
        <w:spacing w:after="0"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767B5D">
        <w:rPr>
          <w:rStyle w:val="Bodytext2Italic"/>
          <w:rFonts w:eastAsiaTheme="minorEastAsia"/>
        </w:rPr>
        <w:t>Социальная самоорганизация</w:t>
      </w:r>
      <w:r w:rsidRPr="00767B5D">
        <w:rPr>
          <w:rFonts w:ascii="Times New Roman" w:hAnsi="Times New Roman" w:cs="Times New Roman"/>
          <w:sz w:val="28"/>
          <w:szCs w:val="28"/>
        </w:rPr>
        <w:t xml:space="preserve"> как процесс основана на деятельности по гармонизации общественных отношений, включающей действия по изменению приоритетов потребностей и интересов, ценностных установок, мотивов и це</w:t>
      </w:r>
      <w:r w:rsidRPr="00767B5D">
        <w:rPr>
          <w:rFonts w:ascii="Times New Roman" w:hAnsi="Times New Roman" w:cs="Times New Roman"/>
          <w:sz w:val="28"/>
          <w:szCs w:val="28"/>
        </w:rPr>
        <w:softHyphen/>
        <w:t>лей человека и коллектива. Носителями социальной самоорганизации являются люди с повышенной социальной ответственностью. Социальная самоорганиза</w:t>
      </w:r>
      <w:r w:rsidRPr="00767B5D">
        <w:rPr>
          <w:rFonts w:ascii="Times New Roman" w:hAnsi="Times New Roman" w:cs="Times New Roman"/>
          <w:sz w:val="28"/>
          <w:szCs w:val="28"/>
        </w:rPr>
        <w:softHyphen/>
        <w:t>ция является чертой характера человека, наряду с отзывчивостью, чуткостью, ск</w:t>
      </w:r>
      <w:bookmarkStart w:id="1" w:name="_GoBack"/>
      <w:bookmarkEnd w:id="1"/>
      <w:r w:rsidRPr="00767B5D">
        <w:rPr>
          <w:rFonts w:ascii="Times New Roman" w:hAnsi="Times New Roman" w:cs="Times New Roman"/>
          <w:sz w:val="28"/>
          <w:szCs w:val="28"/>
        </w:rPr>
        <w:t>ромностью, смелостью и др. Она может быть врожденной или приобретаемой за счет воспитания и учета моральных норм общества. Социальная самооргани</w:t>
      </w:r>
      <w:r w:rsidRPr="00767B5D">
        <w:rPr>
          <w:rFonts w:ascii="Times New Roman" w:hAnsi="Times New Roman" w:cs="Times New Roman"/>
          <w:sz w:val="28"/>
          <w:szCs w:val="28"/>
        </w:rPr>
        <w:softHyphen/>
        <w:t>зация реализуется через: самовоспитание, самообучение и самоконтроль (рис. 2.4).</w:t>
      </w:r>
    </w:p>
    <w:p w:rsidR="00767B5D" w:rsidRPr="00767B5D" w:rsidRDefault="00767B5D" w:rsidP="00767B5D">
      <w:pPr>
        <w:framePr w:h="2352" w:wrap="notBeside" w:vAnchor="text" w:hAnchor="text" w:xAlign="center" w:y="1"/>
        <w:jc w:val="center"/>
        <w:rPr>
          <w:rFonts w:ascii="Times New Roman" w:hAnsi="Times New Roman" w:cs="Times New Roman"/>
          <w:sz w:val="28"/>
          <w:szCs w:val="28"/>
        </w:rPr>
      </w:pPr>
      <w:r w:rsidRPr="00767B5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6744D888" wp14:editId="5733D6FD">
            <wp:extent cx="4581525" cy="1495425"/>
            <wp:effectExtent l="0" t="0" r="9525" b="9525"/>
            <wp:docPr id="50" name="Рисунок 4" descr="C:\Users\Admin\AppData\Local\Temp\FineReader12.00\media\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AppData\Local\Temp\FineReader12.00\media\image4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1525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7B5D" w:rsidRPr="00767B5D" w:rsidRDefault="00767B5D" w:rsidP="00767B5D">
      <w:pPr>
        <w:pStyle w:val="Picturecaption0"/>
        <w:framePr w:h="2352" w:wrap="notBeside" w:vAnchor="text" w:hAnchor="text" w:xAlign="center" w:y="1"/>
        <w:shd w:val="clear" w:color="auto" w:fill="auto"/>
        <w:spacing w:line="220" w:lineRule="exact"/>
        <w:rPr>
          <w:rFonts w:ascii="Times New Roman" w:hAnsi="Times New Roman" w:cs="Times New Roman"/>
          <w:sz w:val="28"/>
          <w:szCs w:val="28"/>
        </w:rPr>
      </w:pPr>
      <w:r w:rsidRPr="00767B5D">
        <w:rPr>
          <w:rStyle w:val="PicturecaptionBold"/>
          <w:rFonts w:ascii="Times New Roman" w:hAnsi="Times New Roman" w:cs="Times New Roman"/>
          <w:sz w:val="28"/>
          <w:szCs w:val="28"/>
        </w:rPr>
        <w:t xml:space="preserve">Рис. 2.4. </w:t>
      </w:r>
      <w:r w:rsidRPr="00767B5D">
        <w:rPr>
          <w:rFonts w:ascii="Times New Roman" w:hAnsi="Times New Roman" w:cs="Times New Roman"/>
          <w:sz w:val="28"/>
          <w:szCs w:val="28"/>
        </w:rPr>
        <w:t>Виды социальной самоорганизации</w:t>
      </w:r>
    </w:p>
    <w:p w:rsidR="00767B5D" w:rsidRPr="00767B5D" w:rsidRDefault="00767B5D" w:rsidP="00767B5D">
      <w:pPr>
        <w:rPr>
          <w:rFonts w:ascii="Times New Roman" w:hAnsi="Times New Roman" w:cs="Times New Roman"/>
          <w:sz w:val="28"/>
          <w:szCs w:val="28"/>
        </w:rPr>
      </w:pPr>
    </w:p>
    <w:p w:rsidR="00767B5D" w:rsidRPr="00767B5D" w:rsidRDefault="00767B5D" w:rsidP="00767B5D">
      <w:pPr>
        <w:pStyle w:val="Bodytext50"/>
        <w:shd w:val="clear" w:color="auto" w:fill="auto"/>
        <w:spacing w:before="290" w:after="0" w:line="322" w:lineRule="exact"/>
        <w:ind w:firstLine="740"/>
        <w:jc w:val="both"/>
        <w:rPr>
          <w:sz w:val="28"/>
          <w:szCs w:val="28"/>
        </w:rPr>
      </w:pPr>
      <w:r w:rsidRPr="00767B5D">
        <w:rPr>
          <w:sz w:val="28"/>
          <w:szCs w:val="28"/>
        </w:rPr>
        <w:t>Примерами процессов самоорганизации в природе являются: самоопыле</w:t>
      </w:r>
      <w:r w:rsidRPr="00767B5D">
        <w:rPr>
          <w:sz w:val="28"/>
          <w:szCs w:val="28"/>
        </w:rPr>
        <w:softHyphen/>
        <w:t>ние растений, рост кристаллов, автоколебательные процессы, турбулентное те</w:t>
      </w:r>
      <w:r w:rsidRPr="00767B5D">
        <w:rPr>
          <w:sz w:val="28"/>
          <w:szCs w:val="28"/>
        </w:rPr>
        <w:softHyphen/>
        <w:t>чение жидкости. В обществе примерами самоорганизации являются переход от одного классового строя к другому посредством революций, конфликтов между классами. Самоорганизующейся можно назвать и частную коммерческую фир</w:t>
      </w:r>
      <w:r w:rsidRPr="00767B5D">
        <w:rPr>
          <w:sz w:val="28"/>
          <w:szCs w:val="28"/>
        </w:rPr>
        <w:softHyphen/>
        <w:t>му, которая в отличие от государственной, сама выбирает вид деятельности, цели, задачи, свою структуру.</w:t>
      </w:r>
    </w:p>
    <w:p w:rsidR="00767B5D" w:rsidRPr="00767B5D" w:rsidRDefault="00767B5D" w:rsidP="00767B5D">
      <w:pPr>
        <w:pStyle w:val="Bodytext50"/>
        <w:shd w:val="clear" w:color="auto" w:fill="auto"/>
        <w:spacing w:before="0" w:after="0" w:line="322" w:lineRule="exact"/>
        <w:ind w:firstLine="740"/>
        <w:jc w:val="both"/>
        <w:rPr>
          <w:sz w:val="28"/>
          <w:szCs w:val="28"/>
        </w:rPr>
      </w:pPr>
      <w:r w:rsidRPr="00767B5D">
        <w:rPr>
          <w:sz w:val="28"/>
          <w:szCs w:val="28"/>
        </w:rPr>
        <w:t xml:space="preserve">На развитие процессов самоорганизации существенное влияние оказывают эволюционные преобразования, происходящие не только в живой </w:t>
      </w:r>
      <w:r w:rsidRPr="00767B5D">
        <w:rPr>
          <w:sz w:val="28"/>
          <w:szCs w:val="28"/>
        </w:rPr>
        <w:lastRenderedPageBreak/>
        <w:t>и неживой природе, но и в обществе. Если в ходе биологической эволюции происходит на</w:t>
      </w:r>
      <w:r w:rsidRPr="00767B5D">
        <w:rPr>
          <w:sz w:val="28"/>
          <w:szCs w:val="28"/>
        </w:rPr>
        <w:softHyphen/>
        <w:t>следование и передача чисто генетических свойств и факторов, то в процессе со</w:t>
      </w:r>
      <w:r w:rsidRPr="00767B5D">
        <w:rPr>
          <w:sz w:val="28"/>
          <w:szCs w:val="28"/>
        </w:rPr>
        <w:softHyphen/>
        <w:t>циальной эволюции передаются навыки, знания, правила поведения и другой со</w:t>
      </w:r>
      <w:r w:rsidRPr="00767B5D">
        <w:rPr>
          <w:sz w:val="28"/>
          <w:szCs w:val="28"/>
        </w:rPr>
        <w:softHyphen/>
        <w:t>циальный опыт, т.е. социально-культурные традиции. Вместе с тем и биологиче</w:t>
      </w:r>
      <w:r w:rsidRPr="00767B5D">
        <w:rPr>
          <w:sz w:val="28"/>
          <w:szCs w:val="28"/>
        </w:rPr>
        <w:softHyphen/>
        <w:t>ские, и социальные изменения обусловлены состоянием окружающей среды и яв</w:t>
      </w:r>
      <w:r w:rsidRPr="00767B5D">
        <w:rPr>
          <w:sz w:val="28"/>
          <w:szCs w:val="28"/>
        </w:rPr>
        <w:softHyphen/>
        <w:t>ляются результатом приспособления к ней как живых организмов, так и социаль</w:t>
      </w:r>
      <w:r w:rsidRPr="00767B5D">
        <w:rPr>
          <w:sz w:val="28"/>
          <w:szCs w:val="28"/>
        </w:rPr>
        <w:softHyphen/>
        <w:t>ных форм их существования.</w:t>
      </w:r>
    </w:p>
    <w:p w:rsidR="00767B5D" w:rsidRPr="00767B5D" w:rsidRDefault="00767B5D" w:rsidP="00767B5D">
      <w:pPr>
        <w:pStyle w:val="Bodytext50"/>
        <w:shd w:val="clear" w:color="auto" w:fill="auto"/>
        <w:spacing w:before="0" w:after="0" w:line="322" w:lineRule="exact"/>
        <w:ind w:firstLine="740"/>
        <w:jc w:val="both"/>
        <w:rPr>
          <w:sz w:val="28"/>
          <w:szCs w:val="28"/>
        </w:rPr>
      </w:pPr>
      <w:r w:rsidRPr="00767B5D">
        <w:rPr>
          <w:sz w:val="28"/>
          <w:szCs w:val="28"/>
        </w:rPr>
        <w:t>Выделяют три типа процессов самоорганизации:</w:t>
      </w:r>
    </w:p>
    <w:p w:rsidR="00767B5D" w:rsidRPr="00767B5D" w:rsidRDefault="00767B5D" w:rsidP="00767B5D">
      <w:pPr>
        <w:pStyle w:val="Bodytext50"/>
        <w:numPr>
          <w:ilvl w:val="0"/>
          <w:numId w:val="1"/>
        </w:numPr>
        <w:shd w:val="clear" w:color="auto" w:fill="auto"/>
        <w:tabs>
          <w:tab w:val="left" w:pos="994"/>
        </w:tabs>
        <w:spacing w:before="0" w:after="0" w:line="322" w:lineRule="exact"/>
        <w:ind w:firstLine="740"/>
        <w:jc w:val="both"/>
        <w:rPr>
          <w:sz w:val="28"/>
          <w:szCs w:val="28"/>
        </w:rPr>
      </w:pPr>
      <w:r w:rsidRPr="00767B5D">
        <w:rPr>
          <w:sz w:val="28"/>
          <w:szCs w:val="28"/>
        </w:rPr>
        <w:t>процессы самозарождения системы (напр., развитие многоклеточных организмов из одноклеточных);</w:t>
      </w:r>
    </w:p>
    <w:p w:rsidR="00767B5D" w:rsidRPr="00767B5D" w:rsidRDefault="00767B5D" w:rsidP="00767B5D">
      <w:pPr>
        <w:pStyle w:val="Bodytext50"/>
        <w:numPr>
          <w:ilvl w:val="0"/>
          <w:numId w:val="1"/>
        </w:numPr>
        <w:shd w:val="clear" w:color="auto" w:fill="auto"/>
        <w:tabs>
          <w:tab w:val="left" w:pos="994"/>
        </w:tabs>
        <w:spacing w:before="0" w:after="0" w:line="322" w:lineRule="exact"/>
        <w:ind w:firstLine="740"/>
        <w:jc w:val="both"/>
        <w:rPr>
          <w:sz w:val="28"/>
          <w:szCs w:val="28"/>
        </w:rPr>
      </w:pPr>
      <w:r w:rsidRPr="00767B5D">
        <w:rPr>
          <w:sz w:val="28"/>
          <w:szCs w:val="28"/>
        </w:rPr>
        <w:t>процессы поддержания определенного уровня организации (напр., ме</w:t>
      </w:r>
      <w:r w:rsidRPr="00767B5D">
        <w:rPr>
          <w:sz w:val="28"/>
          <w:szCs w:val="28"/>
        </w:rPr>
        <w:softHyphen/>
        <w:t xml:space="preserve">ханизм </w:t>
      </w:r>
      <w:r w:rsidRPr="00767B5D">
        <w:rPr>
          <w:rStyle w:val="Bodytext5Italic"/>
          <w:sz w:val="28"/>
          <w:szCs w:val="28"/>
        </w:rPr>
        <w:t>гомеостаза</w:t>
      </w:r>
      <w:r w:rsidRPr="00767B5D">
        <w:rPr>
          <w:sz w:val="28"/>
          <w:szCs w:val="28"/>
        </w:rPr>
        <w:t xml:space="preserve"> (поддержание внутренней среды живого организма на по</w:t>
      </w:r>
      <w:r w:rsidRPr="00767B5D">
        <w:rPr>
          <w:sz w:val="28"/>
          <w:szCs w:val="28"/>
        </w:rPr>
        <w:softHyphen/>
        <w:t>стоянном уровне);</w:t>
      </w:r>
    </w:p>
    <w:p w:rsidR="00767B5D" w:rsidRPr="00767B5D" w:rsidRDefault="00767B5D" w:rsidP="00767B5D">
      <w:pPr>
        <w:pStyle w:val="Bodytext50"/>
        <w:numPr>
          <w:ilvl w:val="0"/>
          <w:numId w:val="1"/>
        </w:numPr>
        <w:shd w:val="clear" w:color="auto" w:fill="auto"/>
        <w:tabs>
          <w:tab w:val="left" w:pos="994"/>
        </w:tabs>
        <w:spacing w:before="0" w:after="0" w:line="322" w:lineRule="exact"/>
        <w:ind w:firstLine="740"/>
        <w:jc w:val="both"/>
        <w:rPr>
          <w:sz w:val="28"/>
          <w:szCs w:val="28"/>
        </w:rPr>
      </w:pPr>
      <w:r w:rsidRPr="00767B5D">
        <w:rPr>
          <w:sz w:val="28"/>
          <w:szCs w:val="28"/>
        </w:rPr>
        <w:t>процессы совершенствования и саморазвития системы (развитие чело</w:t>
      </w:r>
      <w:r w:rsidRPr="00767B5D">
        <w:rPr>
          <w:sz w:val="28"/>
          <w:szCs w:val="28"/>
        </w:rPr>
        <w:softHyphen/>
        <w:t>века, социальных организаций) [41, с. 50].</w:t>
      </w:r>
    </w:p>
    <w:p w:rsidR="00767B5D" w:rsidRPr="00767B5D" w:rsidRDefault="00767B5D" w:rsidP="00767B5D">
      <w:pPr>
        <w:pStyle w:val="Bodytext50"/>
        <w:shd w:val="clear" w:color="auto" w:fill="auto"/>
        <w:spacing w:before="0" w:after="633" w:line="322" w:lineRule="exact"/>
        <w:ind w:firstLine="740"/>
        <w:jc w:val="both"/>
        <w:rPr>
          <w:sz w:val="28"/>
          <w:szCs w:val="28"/>
        </w:rPr>
      </w:pPr>
      <w:r w:rsidRPr="00767B5D">
        <w:rPr>
          <w:sz w:val="28"/>
          <w:szCs w:val="28"/>
        </w:rPr>
        <w:t>Если самоорганизация в природе исключает в принципе организацию и в этом смысле совпадает с организацией, то в обществе, где действуют люди, об</w:t>
      </w:r>
      <w:r w:rsidRPr="00767B5D">
        <w:rPr>
          <w:sz w:val="28"/>
          <w:szCs w:val="28"/>
        </w:rPr>
        <w:softHyphen/>
        <w:t>ладающие сознанием, самоорганизация дополняется внешней организацией, которая направляется сознанием и волей людей.</w:t>
      </w:r>
    </w:p>
    <w:p w:rsidR="00767B5D" w:rsidRDefault="00767B5D" w:rsidP="00767B5D">
      <w:pPr>
        <w:pStyle w:val="Heading50"/>
        <w:keepNext/>
        <w:keepLines/>
        <w:shd w:val="clear" w:color="auto" w:fill="auto"/>
        <w:spacing w:after="78" w:line="280" w:lineRule="exact"/>
        <w:ind w:firstLine="740"/>
      </w:pPr>
      <w:bookmarkStart w:id="2" w:name="bookmark18"/>
      <w:r>
        <w:t>ВОПРОСЫ И ЗАДАНИЯ ДЛЯ ОБСУЖДЕНИЯ</w:t>
      </w:r>
      <w:bookmarkEnd w:id="2"/>
    </w:p>
    <w:p w:rsidR="00767B5D" w:rsidRDefault="00767B5D" w:rsidP="00767B5D">
      <w:pPr>
        <w:pStyle w:val="Bodytext50"/>
        <w:numPr>
          <w:ilvl w:val="0"/>
          <w:numId w:val="3"/>
        </w:numPr>
        <w:shd w:val="clear" w:color="auto" w:fill="auto"/>
        <w:tabs>
          <w:tab w:val="left" w:pos="418"/>
        </w:tabs>
        <w:spacing w:before="0" w:after="0" w:line="274" w:lineRule="exact"/>
        <w:ind w:firstLine="0"/>
        <w:jc w:val="both"/>
      </w:pPr>
      <w:r>
        <w:t>Охарактеризуйте сущность процессного подхода как одного из общенаучных.</w:t>
      </w:r>
    </w:p>
    <w:p w:rsidR="00767B5D" w:rsidRDefault="00767B5D" w:rsidP="00767B5D">
      <w:pPr>
        <w:pStyle w:val="Bodytext50"/>
        <w:numPr>
          <w:ilvl w:val="0"/>
          <w:numId w:val="3"/>
        </w:numPr>
        <w:shd w:val="clear" w:color="auto" w:fill="auto"/>
        <w:tabs>
          <w:tab w:val="left" w:pos="418"/>
        </w:tabs>
        <w:spacing w:before="0" w:after="0" w:line="274" w:lineRule="exact"/>
        <w:ind w:firstLine="0"/>
        <w:jc w:val="both"/>
      </w:pPr>
      <w:r>
        <w:t>Приведите примеры организационных процессов в природе и обществе.</w:t>
      </w:r>
    </w:p>
    <w:p w:rsidR="00767B5D" w:rsidRDefault="00767B5D" w:rsidP="00767B5D">
      <w:pPr>
        <w:pStyle w:val="Bodytext50"/>
        <w:numPr>
          <w:ilvl w:val="0"/>
          <w:numId w:val="3"/>
        </w:numPr>
        <w:shd w:val="clear" w:color="auto" w:fill="auto"/>
        <w:tabs>
          <w:tab w:val="left" w:pos="418"/>
        </w:tabs>
        <w:spacing w:before="0" w:after="0" w:line="274" w:lineRule="exact"/>
        <w:ind w:firstLine="0"/>
        <w:jc w:val="both"/>
      </w:pPr>
      <w:r>
        <w:t xml:space="preserve">Дайте определение понятиям </w:t>
      </w:r>
      <w:proofErr w:type="spellStart"/>
      <w:r>
        <w:t>самоорганизуемые</w:t>
      </w:r>
      <w:proofErr w:type="spellEnd"/>
      <w:r>
        <w:t>, организуемые и смешанные процессы.</w:t>
      </w:r>
    </w:p>
    <w:p w:rsidR="00767B5D" w:rsidRDefault="00767B5D" w:rsidP="00767B5D">
      <w:pPr>
        <w:pStyle w:val="Bodytext50"/>
        <w:numPr>
          <w:ilvl w:val="0"/>
          <w:numId w:val="3"/>
        </w:numPr>
        <w:shd w:val="clear" w:color="auto" w:fill="auto"/>
        <w:tabs>
          <w:tab w:val="left" w:pos="392"/>
        </w:tabs>
        <w:spacing w:before="0" w:after="0" w:line="274" w:lineRule="exact"/>
        <w:ind w:left="440" w:hanging="440"/>
        <w:jc w:val="both"/>
      </w:pPr>
      <w:r>
        <w:t>Всегда ли деятельность людей носит организационный характер, а природы - дезоргани</w:t>
      </w:r>
      <w:r>
        <w:softHyphen/>
        <w:t>зационный?</w:t>
      </w:r>
    </w:p>
    <w:p w:rsidR="00767B5D" w:rsidRDefault="00767B5D" w:rsidP="00767B5D">
      <w:pPr>
        <w:pStyle w:val="Bodytext50"/>
        <w:numPr>
          <w:ilvl w:val="0"/>
          <w:numId w:val="3"/>
        </w:numPr>
        <w:shd w:val="clear" w:color="auto" w:fill="auto"/>
        <w:tabs>
          <w:tab w:val="left" w:pos="392"/>
        </w:tabs>
        <w:spacing w:before="0" w:after="0" w:line="274" w:lineRule="exact"/>
        <w:ind w:left="440" w:hanging="440"/>
        <w:jc w:val="both"/>
      </w:pPr>
      <w:r>
        <w:t>Сформулируйте понятие «самоорганизация».</w:t>
      </w:r>
    </w:p>
    <w:p w:rsidR="00767B5D" w:rsidRDefault="00767B5D" w:rsidP="00767B5D">
      <w:pPr>
        <w:pStyle w:val="Bodytext50"/>
        <w:numPr>
          <w:ilvl w:val="0"/>
          <w:numId w:val="3"/>
        </w:numPr>
        <w:shd w:val="clear" w:color="auto" w:fill="auto"/>
        <w:tabs>
          <w:tab w:val="left" w:pos="392"/>
        </w:tabs>
        <w:spacing w:before="0" w:after="0" w:line="274" w:lineRule="exact"/>
        <w:ind w:left="440" w:hanging="440"/>
        <w:jc w:val="both"/>
      </w:pPr>
      <w:r>
        <w:t>Охарактеризуйте типы процессов самоорганизации.</w:t>
      </w:r>
    </w:p>
    <w:p w:rsidR="00767B5D" w:rsidRDefault="00767B5D" w:rsidP="00767B5D">
      <w:pPr>
        <w:pStyle w:val="Bodytext50"/>
        <w:numPr>
          <w:ilvl w:val="0"/>
          <w:numId w:val="3"/>
        </w:numPr>
        <w:shd w:val="clear" w:color="auto" w:fill="auto"/>
        <w:tabs>
          <w:tab w:val="left" w:pos="392"/>
        </w:tabs>
        <w:spacing w:before="0" w:after="0" w:line="274" w:lineRule="exact"/>
        <w:ind w:left="440" w:hanging="440"/>
        <w:jc w:val="both"/>
      </w:pPr>
      <w:r>
        <w:t>Что является механизмом самоорганизации?</w:t>
      </w:r>
    </w:p>
    <w:p w:rsidR="00767B5D" w:rsidRDefault="00767B5D" w:rsidP="00767B5D">
      <w:pPr>
        <w:pStyle w:val="Bodytext50"/>
        <w:numPr>
          <w:ilvl w:val="0"/>
          <w:numId w:val="3"/>
        </w:numPr>
        <w:shd w:val="clear" w:color="auto" w:fill="auto"/>
        <w:tabs>
          <w:tab w:val="left" w:pos="392"/>
        </w:tabs>
        <w:spacing w:before="0" w:after="0" w:line="274" w:lineRule="exact"/>
        <w:ind w:left="440" w:hanging="440"/>
        <w:jc w:val="both"/>
      </w:pPr>
      <w:r>
        <w:t>Что означает самоорганизация в обществе? Чем она отличается от организации?</w:t>
      </w:r>
    </w:p>
    <w:p w:rsidR="00767B5D" w:rsidRDefault="00767B5D" w:rsidP="00767B5D">
      <w:pPr>
        <w:pStyle w:val="Bodytext50"/>
        <w:numPr>
          <w:ilvl w:val="0"/>
          <w:numId w:val="3"/>
        </w:numPr>
        <w:shd w:val="clear" w:color="auto" w:fill="auto"/>
        <w:tabs>
          <w:tab w:val="left" w:pos="392"/>
        </w:tabs>
        <w:spacing w:before="0" w:after="0" w:line="274" w:lineRule="exact"/>
        <w:ind w:left="440" w:hanging="440"/>
        <w:jc w:val="both"/>
      </w:pPr>
      <w:r>
        <w:t>Охарактеризуйте взаимосвязь и взаимодействие между рынком природы и рынком в эконо</w:t>
      </w:r>
      <w:r>
        <w:softHyphen/>
        <w:t>мике.</w:t>
      </w:r>
    </w:p>
    <w:p w:rsidR="00767B5D" w:rsidRDefault="00767B5D" w:rsidP="00767B5D">
      <w:pPr>
        <w:pStyle w:val="Bodytext50"/>
        <w:numPr>
          <w:ilvl w:val="0"/>
          <w:numId w:val="3"/>
        </w:numPr>
        <w:shd w:val="clear" w:color="auto" w:fill="auto"/>
        <w:tabs>
          <w:tab w:val="left" w:pos="450"/>
        </w:tabs>
        <w:spacing w:before="0" w:after="0" w:line="274" w:lineRule="exact"/>
        <w:ind w:left="440" w:hanging="440"/>
        <w:jc w:val="both"/>
      </w:pPr>
      <w:r>
        <w:t>Приведите примеры организации производства, организации труда и организации управления.</w:t>
      </w:r>
    </w:p>
    <w:p w:rsidR="00767B5D" w:rsidRDefault="00767B5D" w:rsidP="00767B5D">
      <w:pPr>
        <w:pStyle w:val="Bodytext50"/>
        <w:numPr>
          <w:ilvl w:val="0"/>
          <w:numId w:val="3"/>
        </w:numPr>
        <w:shd w:val="clear" w:color="auto" w:fill="auto"/>
        <w:tabs>
          <w:tab w:val="left" w:pos="450"/>
        </w:tabs>
        <w:spacing w:before="0" w:after="0" w:line="274" w:lineRule="exact"/>
        <w:ind w:left="440" w:hanging="440"/>
        <w:jc w:val="both"/>
      </w:pPr>
      <w:r>
        <w:t>Рассмотрите классификацию процессов по фазам жизненного цикла самостоятельно вы</w:t>
      </w:r>
      <w:r>
        <w:softHyphen/>
        <w:t>бранной конкретной системы (технической, биологической или социальной). Охаракте</w:t>
      </w:r>
      <w:r>
        <w:softHyphen/>
        <w:t>ризуйте их с точки зрения происходящих в системе изменений. Заполните таблицу.</w:t>
      </w:r>
    </w:p>
    <w:p w:rsidR="00767B5D" w:rsidRDefault="00767B5D" w:rsidP="00767B5D">
      <w:pPr>
        <w:framePr w:w="9086" w:wrap="notBeside" w:vAnchor="text" w:hAnchor="text" w:xAlign="center" w:y="1"/>
        <w:spacing w:line="240" w:lineRule="exact"/>
      </w:pPr>
      <w:r>
        <w:rPr>
          <w:rStyle w:val="Tablecaption2NotItalic"/>
          <w:rFonts w:eastAsiaTheme="minorEastAsia"/>
        </w:rPr>
        <w:lastRenderedPageBreak/>
        <w:t xml:space="preserve">Система: </w:t>
      </w:r>
      <w:r>
        <w:rPr>
          <w:rStyle w:val="Tablecaption20"/>
          <w:rFonts w:eastAsiaTheme="minorEastAsia"/>
          <w:i w:val="0"/>
          <w:iCs w:val="0"/>
        </w:rPr>
        <w:t>(</w:t>
      </w:r>
      <w:proofErr w:type="gramStart"/>
      <w:r>
        <w:rPr>
          <w:rStyle w:val="Tablecaption20"/>
          <w:rFonts w:eastAsiaTheme="minorEastAsia"/>
          <w:i w:val="0"/>
          <w:iCs w:val="0"/>
        </w:rPr>
        <w:t>например</w:t>
      </w:r>
      <w:proofErr w:type="gramEnd"/>
      <w:r>
        <w:rPr>
          <w:rStyle w:val="Tablecaption20"/>
          <w:rFonts w:eastAsiaTheme="minorEastAsia"/>
          <w:i w:val="0"/>
          <w:iCs w:val="0"/>
        </w:rPr>
        <w:t xml:space="preserve"> человек)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6384"/>
      </w:tblGrid>
      <w:tr w:rsidR="00767B5D" w:rsidTr="003A6E16">
        <w:trPr>
          <w:trHeight w:hRule="exact" w:val="806"/>
          <w:jc w:val="center"/>
        </w:trPr>
        <w:tc>
          <w:tcPr>
            <w:tcW w:w="27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67B5D" w:rsidRDefault="00767B5D" w:rsidP="003A6E16">
            <w:pPr>
              <w:framePr w:w="9086" w:wrap="notBeside" w:vAnchor="text" w:hAnchor="text" w:xAlign="center" w:y="1"/>
              <w:spacing w:after="0" w:line="240" w:lineRule="exact"/>
            </w:pPr>
            <w:r>
              <w:rPr>
                <w:rStyle w:val="Bodytext212pt"/>
                <w:rFonts w:eastAsiaTheme="minorEastAsia"/>
              </w:rPr>
              <w:t>Тип процессов</w:t>
            </w: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67B5D" w:rsidRDefault="00767B5D" w:rsidP="003A6E16">
            <w:pPr>
              <w:framePr w:w="9086" w:wrap="notBeside" w:vAnchor="text" w:hAnchor="text" w:xAlign="center" w:y="1"/>
              <w:spacing w:after="0" w:line="240" w:lineRule="exact"/>
            </w:pPr>
            <w:r>
              <w:rPr>
                <w:rStyle w:val="Bodytext212pt"/>
                <w:rFonts w:eastAsiaTheme="minorEastAsia"/>
              </w:rPr>
              <w:t>Характеристика процессов</w:t>
            </w:r>
          </w:p>
        </w:tc>
      </w:tr>
      <w:tr w:rsidR="00767B5D" w:rsidTr="003A6E16">
        <w:trPr>
          <w:trHeight w:hRule="exact" w:val="566"/>
          <w:jc w:val="center"/>
        </w:trPr>
        <w:tc>
          <w:tcPr>
            <w:tcW w:w="27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67B5D" w:rsidRDefault="00767B5D" w:rsidP="003A6E16">
            <w:pPr>
              <w:framePr w:w="9086" w:wrap="notBeside" w:vAnchor="text" w:hAnchor="text" w:xAlign="center" w:y="1"/>
              <w:spacing w:after="0" w:line="269" w:lineRule="exact"/>
            </w:pPr>
            <w:r>
              <w:rPr>
                <w:rStyle w:val="Bodytext212pt"/>
                <w:rFonts w:eastAsiaTheme="minorEastAsia"/>
              </w:rPr>
              <w:t>Процессы образования системы</w:t>
            </w: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67B5D" w:rsidRDefault="00767B5D" w:rsidP="003A6E16">
            <w:pPr>
              <w:framePr w:w="908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767B5D" w:rsidTr="003A6E16">
        <w:trPr>
          <w:trHeight w:hRule="exact" w:val="562"/>
          <w:jc w:val="center"/>
        </w:trPr>
        <w:tc>
          <w:tcPr>
            <w:tcW w:w="27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67B5D" w:rsidRDefault="00767B5D" w:rsidP="003A6E16">
            <w:pPr>
              <w:framePr w:w="9086" w:wrap="notBeside" w:vAnchor="text" w:hAnchor="text" w:xAlign="center" w:y="1"/>
              <w:spacing w:after="0" w:line="269" w:lineRule="exact"/>
            </w:pPr>
            <w:r>
              <w:rPr>
                <w:rStyle w:val="Bodytext212pt"/>
                <w:rFonts w:eastAsiaTheme="minorEastAsia"/>
              </w:rPr>
              <w:t>Процессы роста системы</w:t>
            </w: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67B5D" w:rsidRDefault="00767B5D" w:rsidP="003A6E16">
            <w:pPr>
              <w:framePr w:w="908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767B5D" w:rsidTr="003A6E16">
        <w:trPr>
          <w:trHeight w:hRule="exact" w:val="566"/>
          <w:jc w:val="center"/>
        </w:trPr>
        <w:tc>
          <w:tcPr>
            <w:tcW w:w="27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67B5D" w:rsidRDefault="00767B5D" w:rsidP="003A6E16">
            <w:pPr>
              <w:framePr w:w="9086" w:wrap="notBeside" w:vAnchor="text" w:hAnchor="text" w:xAlign="center" w:y="1"/>
              <w:spacing w:after="0" w:line="274" w:lineRule="exact"/>
            </w:pPr>
            <w:r>
              <w:rPr>
                <w:rStyle w:val="Bodytext212pt"/>
                <w:rFonts w:eastAsiaTheme="minorEastAsia"/>
              </w:rPr>
              <w:t>Процессы развития системы</w:t>
            </w: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67B5D" w:rsidRDefault="00767B5D" w:rsidP="003A6E16">
            <w:pPr>
              <w:framePr w:w="908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767B5D" w:rsidTr="003A6E16">
        <w:trPr>
          <w:trHeight w:hRule="exact" w:val="566"/>
          <w:jc w:val="center"/>
        </w:trPr>
        <w:tc>
          <w:tcPr>
            <w:tcW w:w="27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67B5D" w:rsidRDefault="00767B5D" w:rsidP="003A6E16">
            <w:pPr>
              <w:framePr w:w="9086" w:wrap="notBeside" w:vAnchor="text" w:hAnchor="text" w:xAlign="center" w:y="1"/>
              <w:spacing w:after="0" w:line="278" w:lineRule="exact"/>
            </w:pPr>
            <w:r>
              <w:rPr>
                <w:rStyle w:val="Bodytext212pt"/>
                <w:rFonts w:eastAsiaTheme="minorEastAsia"/>
              </w:rPr>
              <w:t>Процессы функциони</w:t>
            </w:r>
            <w:r>
              <w:rPr>
                <w:rStyle w:val="Bodytext212pt"/>
                <w:rFonts w:eastAsiaTheme="minorEastAsia"/>
              </w:rPr>
              <w:softHyphen/>
              <w:t>рования</w:t>
            </w: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67B5D" w:rsidRDefault="00767B5D" w:rsidP="003A6E16">
            <w:pPr>
              <w:framePr w:w="908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767B5D" w:rsidTr="003A6E16">
        <w:trPr>
          <w:trHeight w:hRule="exact" w:val="566"/>
          <w:jc w:val="center"/>
        </w:trPr>
        <w:tc>
          <w:tcPr>
            <w:tcW w:w="27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67B5D" w:rsidRDefault="00767B5D" w:rsidP="003A6E16">
            <w:pPr>
              <w:framePr w:w="9086" w:wrap="notBeside" w:vAnchor="text" w:hAnchor="text" w:xAlign="center" w:y="1"/>
              <w:spacing w:after="0" w:line="240" w:lineRule="exact"/>
            </w:pPr>
            <w:r>
              <w:rPr>
                <w:rStyle w:val="Bodytext212pt"/>
                <w:rFonts w:eastAsiaTheme="minorEastAsia"/>
              </w:rPr>
              <w:t>Процессы спада</w:t>
            </w: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67B5D" w:rsidRDefault="00767B5D" w:rsidP="003A6E16">
            <w:pPr>
              <w:framePr w:w="908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767B5D" w:rsidTr="003A6E16">
        <w:trPr>
          <w:trHeight w:hRule="exact" w:val="562"/>
          <w:jc w:val="center"/>
        </w:trPr>
        <w:tc>
          <w:tcPr>
            <w:tcW w:w="27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67B5D" w:rsidRDefault="00767B5D" w:rsidP="003A6E16">
            <w:pPr>
              <w:framePr w:w="9086" w:wrap="notBeside" w:vAnchor="text" w:hAnchor="text" w:xAlign="center" w:y="1"/>
              <w:spacing w:after="0" w:line="274" w:lineRule="exact"/>
            </w:pPr>
            <w:r>
              <w:rPr>
                <w:rStyle w:val="Bodytext212pt"/>
                <w:rFonts w:eastAsiaTheme="minorEastAsia"/>
              </w:rPr>
              <w:t xml:space="preserve">Процессы </w:t>
            </w:r>
            <w:proofErr w:type="spellStart"/>
            <w:r>
              <w:rPr>
                <w:rStyle w:val="Bodytext212pt"/>
                <w:rFonts w:eastAsiaTheme="minorEastAsia"/>
              </w:rPr>
              <w:t>регрессиро</w:t>
            </w:r>
            <w:r>
              <w:rPr>
                <w:rStyle w:val="Bodytext212pt"/>
                <w:rFonts w:eastAsiaTheme="minorEastAsia"/>
              </w:rPr>
              <w:softHyphen/>
              <w:t>вания</w:t>
            </w:r>
            <w:proofErr w:type="spellEnd"/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67B5D" w:rsidRDefault="00767B5D" w:rsidP="003A6E16">
            <w:pPr>
              <w:framePr w:w="908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767B5D" w:rsidTr="003A6E16">
        <w:trPr>
          <w:trHeight w:hRule="exact" w:val="576"/>
          <w:jc w:val="center"/>
        </w:trPr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767B5D" w:rsidRDefault="00767B5D" w:rsidP="003A6E16">
            <w:pPr>
              <w:framePr w:w="9086" w:wrap="notBeside" w:vAnchor="text" w:hAnchor="text" w:xAlign="center" w:y="1"/>
              <w:spacing w:after="0" w:line="274" w:lineRule="exact"/>
            </w:pPr>
            <w:r>
              <w:rPr>
                <w:rStyle w:val="Bodytext212pt"/>
                <w:rFonts w:eastAsiaTheme="minorEastAsia"/>
              </w:rPr>
              <w:t>Процессы разрушения системы</w:t>
            </w: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7B5D" w:rsidRDefault="00767B5D" w:rsidP="003A6E16">
            <w:pPr>
              <w:framePr w:w="9086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767B5D" w:rsidRDefault="00767B5D" w:rsidP="00767B5D">
      <w:pPr>
        <w:framePr w:w="9086" w:wrap="notBeside" w:vAnchor="text" w:hAnchor="text" w:xAlign="center" w:y="1"/>
        <w:rPr>
          <w:sz w:val="2"/>
          <w:szCs w:val="2"/>
        </w:rPr>
      </w:pPr>
    </w:p>
    <w:p w:rsidR="00767B5D" w:rsidRDefault="00767B5D" w:rsidP="00767B5D">
      <w:pPr>
        <w:rPr>
          <w:sz w:val="2"/>
          <w:szCs w:val="2"/>
        </w:rPr>
      </w:pPr>
    </w:p>
    <w:p w:rsidR="00767B5D" w:rsidRDefault="00767B5D" w:rsidP="00767B5D">
      <w:pPr>
        <w:pStyle w:val="Heading50"/>
        <w:keepNext/>
        <w:keepLines/>
        <w:shd w:val="clear" w:color="auto" w:fill="auto"/>
        <w:spacing w:before="642" w:after="78" w:line="280" w:lineRule="exact"/>
        <w:ind w:left="740"/>
        <w:jc w:val="left"/>
      </w:pPr>
      <w:bookmarkStart w:id="3" w:name="bookmark19"/>
      <w:r>
        <w:t>РЕКОМЕНДУЕМАЯ ЛИТЕРАТУРА</w:t>
      </w:r>
      <w:bookmarkEnd w:id="3"/>
    </w:p>
    <w:p w:rsidR="00767B5D" w:rsidRDefault="00767B5D" w:rsidP="00767B5D">
      <w:pPr>
        <w:pStyle w:val="Bodytext50"/>
        <w:numPr>
          <w:ilvl w:val="0"/>
          <w:numId w:val="4"/>
        </w:numPr>
        <w:shd w:val="clear" w:color="auto" w:fill="auto"/>
        <w:spacing w:before="0" w:after="0" w:line="274" w:lineRule="exact"/>
        <w:ind w:left="440" w:hanging="440"/>
        <w:jc w:val="both"/>
      </w:pPr>
      <w:r>
        <w:t xml:space="preserve"> </w:t>
      </w:r>
      <w:proofErr w:type="spellStart"/>
      <w:r>
        <w:rPr>
          <w:rStyle w:val="Bodytext5Italic"/>
        </w:rPr>
        <w:t>Акофф</w:t>
      </w:r>
      <w:proofErr w:type="spellEnd"/>
      <w:r>
        <w:rPr>
          <w:rStyle w:val="Bodytext5Italic"/>
        </w:rPr>
        <w:t xml:space="preserve"> Р.</w:t>
      </w:r>
      <w:r>
        <w:t xml:space="preserve"> </w:t>
      </w:r>
      <w:proofErr w:type="spellStart"/>
      <w:r>
        <w:t>Акофф</w:t>
      </w:r>
      <w:proofErr w:type="spellEnd"/>
      <w:r>
        <w:t xml:space="preserve"> о менеджменте. СПб.: Питер, 2002. 448 с.</w:t>
      </w:r>
    </w:p>
    <w:p w:rsidR="00767B5D" w:rsidRDefault="00767B5D" w:rsidP="00767B5D">
      <w:pPr>
        <w:pStyle w:val="Bodytext50"/>
        <w:numPr>
          <w:ilvl w:val="0"/>
          <w:numId w:val="4"/>
        </w:numPr>
        <w:shd w:val="clear" w:color="auto" w:fill="auto"/>
        <w:spacing w:before="0" w:after="0" w:line="274" w:lineRule="exact"/>
        <w:ind w:left="440" w:hanging="440"/>
        <w:jc w:val="both"/>
      </w:pPr>
      <w:r>
        <w:t xml:space="preserve"> </w:t>
      </w:r>
      <w:r>
        <w:rPr>
          <w:rStyle w:val="Bodytext5Italic"/>
        </w:rPr>
        <w:t>Богданов А. А.</w:t>
      </w:r>
      <w:r>
        <w:t xml:space="preserve"> </w:t>
      </w:r>
      <w:proofErr w:type="spellStart"/>
      <w:r>
        <w:t>Тектология</w:t>
      </w:r>
      <w:proofErr w:type="spellEnd"/>
      <w:r>
        <w:t>: (Всеобщая организационная наука). В 2-х кн. М.: Экономика, 1989. Кн. 1. 303 с.; Кн. 2. 350 с.</w:t>
      </w:r>
    </w:p>
    <w:p w:rsidR="00767B5D" w:rsidRDefault="00767B5D" w:rsidP="00767B5D">
      <w:pPr>
        <w:pStyle w:val="Bodytext50"/>
        <w:numPr>
          <w:ilvl w:val="0"/>
          <w:numId w:val="4"/>
        </w:numPr>
        <w:shd w:val="clear" w:color="auto" w:fill="auto"/>
        <w:spacing w:before="0" w:after="0" w:line="274" w:lineRule="exact"/>
        <w:ind w:left="440" w:hanging="440"/>
        <w:jc w:val="both"/>
      </w:pPr>
      <w:r>
        <w:t xml:space="preserve"> </w:t>
      </w:r>
      <w:proofErr w:type="spellStart"/>
      <w:r>
        <w:rPr>
          <w:rStyle w:val="Bodytext5Italic"/>
        </w:rPr>
        <w:t>ГигДж</w:t>
      </w:r>
      <w:proofErr w:type="spellEnd"/>
      <w:r>
        <w:rPr>
          <w:rStyle w:val="Bodytext5Italic"/>
        </w:rPr>
        <w:t xml:space="preserve">. </w:t>
      </w:r>
      <w:proofErr w:type="spellStart"/>
      <w:r>
        <w:rPr>
          <w:rStyle w:val="Bodytext5Italic"/>
        </w:rPr>
        <w:t>ван</w:t>
      </w:r>
      <w:proofErr w:type="spellEnd"/>
      <w:r>
        <w:rPr>
          <w:rStyle w:val="Bodytext5Italic"/>
        </w:rPr>
        <w:t>.</w:t>
      </w:r>
      <w:r>
        <w:t xml:space="preserve"> Прикладная общая теория систем / Пер. с англ. М.: Мир, 1981. 733 с.</w:t>
      </w:r>
    </w:p>
    <w:p w:rsidR="00767B5D" w:rsidRDefault="00767B5D" w:rsidP="00767B5D">
      <w:pPr>
        <w:pStyle w:val="Bodytext50"/>
        <w:numPr>
          <w:ilvl w:val="0"/>
          <w:numId w:val="4"/>
        </w:numPr>
        <w:shd w:val="clear" w:color="auto" w:fill="auto"/>
        <w:spacing w:before="0" w:after="0" w:line="274" w:lineRule="exact"/>
        <w:ind w:left="440" w:hanging="440"/>
        <w:jc w:val="both"/>
      </w:pPr>
      <w:r>
        <w:t xml:space="preserve"> </w:t>
      </w:r>
      <w:r>
        <w:rPr>
          <w:rStyle w:val="Bodytext5Italic"/>
        </w:rPr>
        <w:t>Пригожин А. И.</w:t>
      </w:r>
      <w:r>
        <w:t xml:space="preserve"> Организация: системы и люди. М.: Политиздат, 1983. 176 с.</w:t>
      </w:r>
    </w:p>
    <w:p w:rsidR="00767B5D" w:rsidRDefault="00767B5D" w:rsidP="00767B5D">
      <w:pPr>
        <w:pStyle w:val="Bodytext50"/>
        <w:numPr>
          <w:ilvl w:val="0"/>
          <w:numId w:val="4"/>
        </w:numPr>
        <w:shd w:val="clear" w:color="auto" w:fill="auto"/>
        <w:spacing w:before="0" w:after="0" w:line="274" w:lineRule="exact"/>
        <w:ind w:left="440" w:hanging="440"/>
        <w:jc w:val="both"/>
      </w:pPr>
      <w:r>
        <w:t xml:space="preserve"> Принципы самоорганизации: Сб. </w:t>
      </w:r>
      <w:proofErr w:type="spellStart"/>
      <w:r>
        <w:t>докл</w:t>
      </w:r>
      <w:proofErr w:type="spellEnd"/>
      <w:r>
        <w:t>.: Пер. с англ. М.: Мир, 1966. 621 с.</w:t>
      </w:r>
    </w:p>
    <w:p w:rsidR="00767B5D" w:rsidRDefault="00767B5D" w:rsidP="00767B5D">
      <w:pPr>
        <w:pStyle w:val="Bodytext50"/>
        <w:numPr>
          <w:ilvl w:val="0"/>
          <w:numId w:val="4"/>
        </w:numPr>
        <w:shd w:val="clear" w:color="auto" w:fill="auto"/>
        <w:tabs>
          <w:tab w:val="left" w:pos="392"/>
        </w:tabs>
        <w:spacing w:before="0" w:after="0" w:line="274" w:lineRule="exact"/>
        <w:ind w:left="440" w:hanging="440"/>
        <w:jc w:val="both"/>
      </w:pPr>
      <w:r>
        <w:rPr>
          <w:rStyle w:val="Bodytext5Italic"/>
        </w:rPr>
        <w:t>Смирнов Э.А.</w:t>
      </w:r>
      <w:r>
        <w:t xml:space="preserve"> Теория организации: Учебное пособие. </w:t>
      </w:r>
      <w:proofErr w:type="gramStart"/>
      <w:r>
        <w:t>М.:ИНФРА</w:t>
      </w:r>
      <w:proofErr w:type="gramEnd"/>
      <w:r>
        <w:t>-М, 2002. 248с.</w:t>
      </w:r>
    </w:p>
    <w:p w:rsidR="00767B5D" w:rsidRDefault="00767B5D" w:rsidP="00767B5D">
      <w:pPr>
        <w:pStyle w:val="Bodytext50"/>
        <w:numPr>
          <w:ilvl w:val="0"/>
          <w:numId w:val="4"/>
        </w:numPr>
        <w:shd w:val="clear" w:color="auto" w:fill="auto"/>
        <w:tabs>
          <w:tab w:val="left" w:pos="392"/>
        </w:tabs>
        <w:spacing w:before="0" w:after="0" w:line="274" w:lineRule="exact"/>
        <w:ind w:left="440" w:hanging="440"/>
        <w:jc w:val="both"/>
      </w:pPr>
      <w:r>
        <w:t>Теория организации: Учебник / Под ред. В. Г. Алиева. М.: ЭКОНОМИКА, 2006. 431 с.</w:t>
      </w:r>
    </w:p>
    <w:p w:rsidR="00767B5D" w:rsidRDefault="00767B5D" w:rsidP="00767B5D">
      <w:pPr>
        <w:pStyle w:val="Bodytext50"/>
        <w:numPr>
          <w:ilvl w:val="0"/>
          <w:numId w:val="4"/>
        </w:numPr>
        <w:shd w:val="clear" w:color="auto" w:fill="auto"/>
        <w:spacing w:before="0" w:after="0" w:line="274" w:lineRule="exact"/>
        <w:ind w:left="440" w:hanging="440"/>
        <w:jc w:val="both"/>
      </w:pPr>
      <w:r>
        <w:t xml:space="preserve"> Теория организации / В. С. Лапшин, А. А. Козлов, Л. В. </w:t>
      </w:r>
      <w:proofErr w:type="spellStart"/>
      <w:r>
        <w:t>Шаборкина</w:t>
      </w:r>
      <w:proofErr w:type="spellEnd"/>
      <w:r>
        <w:t xml:space="preserve">. Саранск: Изд-во </w:t>
      </w:r>
      <w:proofErr w:type="spellStart"/>
      <w:r>
        <w:t>Мордов</w:t>
      </w:r>
      <w:proofErr w:type="spellEnd"/>
      <w:r>
        <w:t>. ун-та, 1996. 104 с.</w:t>
      </w:r>
    </w:p>
    <w:p w:rsidR="00767B5D" w:rsidRDefault="00767B5D" w:rsidP="00767B5D">
      <w:pPr>
        <w:pStyle w:val="Bodytext50"/>
        <w:numPr>
          <w:ilvl w:val="0"/>
          <w:numId w:val="4"/>
        </w:numPr>
        <w:shd w:val="clear" w:color="auto" w:fill="auto"/>
        <w:tabs>
          <w:tab w:val="left" w:pos="392"/>
        </w:tabs>
        <w:spacing w:before="0" w:after="0" w:line="274" w:lineRule="exact"/>
        <w:ind w:left="440" w:hanging="440"/>
        <w:jc w:val="both"/>
      </w:pPr>
      <w:proofErr w:type="spellStart"/>
      <w:r>
        <w:rPr>
          <w:rStyle w:val="Bodytext5Italic"/>
        </w:rPr>
        <w:t>Хакен</w:t>
      </w:r>
      <w:proofErr w:type="spellEnd"/>
      <w:r>
        <w:rPr>
          <w:rStyle w:val="Bodytext5Italic"/>
        </w:rPr>
        <w:t xml:space="preserve"> Г.</w:t>
      </w:r>
      <w:r>
        <w:t xml:space="preserve"> Синергетика. М.: Мир, 1980. 404 с.</w:t>
      </w:r>
    </w:p>
    <w:p w:rsidR="00DE3F2C" w:rsidRPr="00DE3F2C" w:rsidRDefault="00DE3F2C" w:rsidP="00767B5D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DE3F2C" w:rsidRPr="00DE3F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9A451A"/>
    <w:multiLevelType w:val="multilevel"/>
    <w:tmpl w:val="570855E6"/>
    <w:lvl w:ilvl="0">
      <w:start w:val="1"/>
      <w:numFmt w:val="decimal"/>
      <w:lvlText w:val="2.%1."/>
      <w:lvlJc w:val="left"/>
      <w:rPr>
        <w:rFonts w:ascii="Arial" w:eastAsia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AFD2953"/>
    <w:multiLevelType w:val="multilevel"/>
    <w:tmpl w:val="FCF287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22E02BC"/>
    <w:multiLevelType w:val="multilevel"/>
    <w:tmpl w:val="12442A06"/>
    <w:lvl w:ilvl="0">
      <w:start w:val="1"/>
      <w:numFmt w:val="bullet"/>
      <w:lvlText w:val="■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C1274EA"/>
    <w:multiLevelType w:val="multilevel"/>
    <w:tmpl w:val="0298C72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C6702C8"/>
    <w:multiLevelType w:val="multilevel"/>
    <w:tmpl w:val="B87E56C6"/>
    <w:lvl w:ilvl="0">
      <w:start w:val="4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421"/>
    <w:rsid w:val="00380865"/>
    <w:rsid w:val="00767B5D"/>
    <w:rsid w:val="007F261A"/>
    <w:rsid w:val="00DE3F2C"/>
    <w:rsid w:val="00E01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CB82DF"/>
  <w15:chartTrackingRefBased/>
  <w15:docId w15:val="{53B072A7-E178-4015-B1AD-3D9B79F0C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3F2C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">
    <w:name w:val="Body text (2)_"/>
    <w:basedOn w:val="a0"/>
    <w:rsid w:val="00767B5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5">
    <w:name w:val="Body text (5)_"/>
    <w:basedOn w:val="a0"/>
    <w:link w:val="Bodytext50"/>
    <w:rsid w:val="00767B5D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Bodytext5Italic">
    <w:name w:val="Body text (5) + Italic"/>
    <w:basedOn w:val="Bodytext5"/>
    <w:rsid w:val="00767B5D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Heading5">
    <w:name w:val="Heading #5_"/>
    <w:basedOn w:val="a0"/>
    <w:link w:val="Heading50"/>
    <w:rsid w:val="00767B5D"/>
    <w:rPr>
      <w:rFonts w:ascii="Arial" w:eastAsia="Arial" w:hAnsi="Arial" w:cs="Arial"/>
      <w:b/>
      <w:bCs/>
      <w:sz w:val="28"/>
      <w:szCs w:val="28"/>
      <w:shd w:val="clear" w:color="auto" w:fill="FFFFFF"/>
    </w:rPr>
  </w:style>
  <w:style w:type="character" w:customStyle="1" w:styleId="Bodytext2Italic">
    <w:name w:val="Body text (2) + Italic"/>
    <w:basedOn w:val="Bodytext2"/>
    <w:rsid w:val="00767B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Bodytext2Bold">
    <w:name w:val="Body text (2) + Bold"/>
    <w:basedOn w:val="Bodytext2"/>
    <w:rsid w:val="00767B5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Picturecaption">
    <w:name w:val="Picture caption_"/>
    <w:basedOn w:val="a0"/>
    <w:link w:val="Picturecaption0"/>
    <w:rsid w:val="00767B5D"/>
    <w:rPr>
      <w:rFonts w:ascii="Arial" w:eastAsia="Arial" w:hAnsi="Arial" w:cs="Arial"/>
      <w:shd w:val="clear" w:color="auto" w:fill="FFFFFF"/>
    </w:rPr>
  </w:style>
  <w:style w:type="character" w:customStyle="1" w:styleId="PicturecaptionBold">
    <w:name w:val="Picture caption + Bold"/>
    <w:basedOn w:val="Picturecaption"/>
    <w:rsid w:val="00767B5D"/>
    <w:rPr>
      <w:rFonts w:ascii="Arial" w:eastAsia="Arial" w:hAnsi="Arial" w:cs="Arial"/>
      <w:b/>
      <w:bCs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character" w:customStyle="1" w:styleId="Bodytext20">
    <w:name w:val="Body text (2)"/>
    <w:basedOn w:val="Bodytext2"/>
    <w:rsid w:val="00767B5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Tablecaption2">
    <w:name w:val="Table caption (2)_"/>
    <w:basedOn w:val="a0"/>
    <w:rsid w:val="00767B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Tablecaption2NotItalic">
    <w:name w:val="Table caption (2) + Not Italic"/>
    <w:basedOn w:val="Tablecaption2"/>
    <w:rsid w:val="00767B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Tablecaption20">
    <w:name w:val="Table caption (2)"/>
    <w:basedOn w:val="Tablecaption2"/>
    <w:rsid w:val="00767B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Bodytext212pt">
    <w:name w:val="Body text (2) + 12 pt"/>
    <w:basedOn w:val="Bodytext2"/>
    <w:rsid w:val="00767B5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Bodytext50">
    <w:name w:val="Body text (5)"/>
    <w:basedOn w:val="a"/>
    <w:link w:val="Bodytext5"/>
    <w:rsid w:val="00767B5D"/>
    <w:pPr>
      <w:widowControl w:val="0"/>
      <w:shd w:val="clear" w:color="auto" w:fill="FFFFFF"/>
      <w:spacing w:before="660" w:after="60" w:line="0" w:lineRule="atLeast"/>
      <w:ind w:hanging="460"/>
      <w:jc w:val="center"/>
    </w:pPr>
    <w:rPr>
      <w:rFonts w:ascii="Times New Roman" w:eastAsia="Times New Roman" w:hAnsi="Times New Roman" w:cs="Times New Roman"/>
      <w:lang w:eastAsia="en-US"/>
    </w:rPr>
  </w:style>
  <w:style w:type="paragraph" w:customStyle="1" w:styleId="Heading50">
    <w:name w:val="Heading #5"/>
    <w:basedOn w:val="a"/>
    <w:link w:val="Heading5"/>
    <w:rsid w:val="00767B5D"/>
    <w:pPr>
      <w:widowControl w:val="0"/>
      <w:shd w:val="clear" w:color="auto" w:fill="FFFFFF"/>
      <w:spacing w:after="1380" w:line="0" w:lineRule="atLeast"/>
      <w:jc w:val="both"/>
      <w:outlineLvl w:val="4"/>
    </w:pPr>
    <w:rPr>
      <w:rFonts w:ascii="Arial" w:eastAsia="Arial" w:hAnsi="Arial" w:cs="Arial"/>
      <w:b/>
      <w:bCs/>
      <w:sz w:val="28"/>
      <w:szCs w:val="28"/>
      <w:lang w:eastAsia="en-US"/>
    </w:rPr>
  </w:style>
  <w:style w:type="paragraph" w:customStyle="1" w:styleId="Picturecaption0">
    <w:name w:val="Picture caption"/>
    <w:basedOn w:val="a"/>
    <w:link w:val="Picturecaption"/>
    <w:rsid w:val="00767B5D"/>
    <w:pPr>
      <w:widowControl w:val="0"/>
      <w:shd w:val="clear" w:color="auto" w:fill="FFFFFF"/>
      <w:spacing w:after="0" w:line="0" w:lineRule="atLeast"/>
      <w:jc w:val="center"/>
    </w:pPr>
    <w:rPr>
      <w:rFonts w:ascii="Arial" w:eastAsia="Arial" w:hAnsi="Arial" w:cs="Arial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1483</Words>
  <Characters>8456</Characters>
  <Application>Microsoft Office Word</Application>
  <DocSecurity>0</DocSecurity>
  <Lines>70</Lines>
  <Paragraphs>19</Paragraphs>
  <ScaleCrop>false</ScaleCrop>
  <Company/>
  <LinksUpToDate>false</LinksUpToDate>
  <CharactersWithSpaces>9920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2021-02-13T04:03:00Z</dcterms:created>
  <dcterms:modified xsi:type="dcterms:W3CDTF">2021-02-13T04:41:00Z</dcterms:modified>
</cp:coreProperties>
</file>